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311" w:rsidRPr="00212D50" w:rsidRDefault="009C78E4" w:rsidP="006F2311">
      <w:pPr>
        <w:pBdr>
          <w:bottom w:val="single" w:sz="6" w:space="0" w:color="auto"/>
        </w:pBdr>
        <w:spacing w:line="329" w:lineRule="auto"/>
        <w:outlineLvl w:val="0"/>
        <w:rPr>
          <w:rFonts w:ascii="Slimbach LT" w:hAnsi="Slimbach LT"/>
          <w:b/>
          <w:sz w:val="28"/>
          <w:lang w:val="de-AT"/>
        </w:rPr>
      </w:pPr>
      <w:r w:rsidRPr="00212D50">
        <w:rPr>
          <w:rFonts w:ascii="Slimbach LT" w:hAnsi="Slimbach LT"/>
          <w:b/>
          <w:sz w:val="28"/>
          <w:lang w:val="de-AT"/>
        </w:rPr>
        <w:t>PRE</w:t>
      </w:r>
      <w:r w:rsidR="00A00ED0" w:rsidRPr="00212D50">
        <w:rPr>
          <w:rFonts w:ascii="Slimbach LT" w:hAnsi="Slimbach LT"/>
          <w:b/>
          <w:sz w:val="28"/>
          <w:lang w:val="de-AT"/>
        </w:rPr>
        <w:t>FArenzen/</w:t>
      </w:r>
      <w:r w:rsidR="00A00ED0" w:rsidRPr="00212D50">
        <w:rPr>
          <w:rFonts w:ascii="Slimbach LT" w:hAnsi="Slimbach LT"/>
          <w:sz w:val="28"/>
          <w:lang w:val="de-AT"/>
        </w:rPr>
        <w:t>Projektbericht</w:t>
      </w:r>
      <w:r w:rsidR="00A27FF4" w:rsidRPr="00212D50">
        <w:rPr>
          <w:rFonts w:ascii="Slimbach LT" w:hAnsi="Slimbach LT"/>
          <w:sz w:val="28"/>
          <w:lang w:val="de-AT"/>
        </w:rPr>
        <w:t>/</w:t>
      </w:r>
      <w:r w:rsidR="00A27FF4" w:rsidRPr="00212D50">
        <w:rPr>
          <w:rFonts w:ascii="Slimbach LT" w:hAnsi="Slimbach LT"/>
          <w:b/>
          <w:sz w:val="28"/>
          <w:lang w:val="de-AT"/>
        </w:rPr>
        <w:t>November</w:t>
      </w:r>
      <w:r w:rsidR="00DF7342" w:rsidRPr="00212D50">
        <w:rPr>
          <w:rFonts w:ascii="Slimbach LT" w:hAnsi="Slimbach LT"/>
          <w:b/>
          <w:sz w:val="28"/>
          <w:lang w:val="de-AT"/>
        </w:rPr>
        <w:t xml:space="preserve"> </w:t>
      </w:r>
      <w:r w:rsidR="00655D1D" w:rsidRPr="00212D50">
        <w:rPr>
          <w:rFonts w:ascii="Slimbach LT" w:hAnsi="Slimbach LT"/>
          <w:b/>
          <w:sz w:val="28"/>
          <w:lang w:val="de-AT"/>
        </w:rPr>
        <w:t>201</w:t>
      </w:r>
      <w:r w:rsidR="00A00ED0" w:rsidRPr="00212D50">
        <w:rPr>
          <w:rFonts w:ascii="Slimbach LT" w:hAnsi="Slimbach LT"/>
          <w:b/>
          <w:sz w:val="28"/>
          <w:lang w:val="de-AT"/>
        </w:rPr>
        <w:t>5</w:t>
      </w:r>
    </w:p>
    <w:p w:rsidR="00F55EF2" w:rsidRPr="00212D50" w:rsidRDefault="006C5175" w:rsidP="0088020F">
      <w:pPr>
        <w:spacing w:after="0" w:line="312" w:lineRule="auto"/>
        <w:jc w:val="both"/>
        <w:rPr>
          <w:rFonts w:ascii="Slimbach LT" w:hAnsi="Slimbach LT"/>
          <w:b/>
          <w:sz w:val="36"/>
          <w:lang w:val="de-AT"/>
        </w:rPr>
      </w:pPr>
      <w:r w:rsidRPr="00212D50">
        <w:rPr>
          <w:rFonts w:ascii="Slimbach LT" w:hAnsi="Slimbach LT"/>
          <w:b/>
          <w:sz w:val="36"/>
          <w:lang w:val="de-AT"/>
        </w:rPr>
        <w:t>„</w:t>
      </w:r>
      <w:r w:rsidR="00F049F0" w:rsidRPr="00212D50">
        <w:rPr>
          <w:rFonts w:ascii="Slimbach LT" w:hAnsi="Slimbach LT"/>
          <w:b/>
          <w:sz w:val="36"/>
          <w:lang w:val="de-AT"/>
        </w:rPr>
        <w:t>Good Vibrations</w:t>
      </w:r>
      <w:r w:rsidRPr="00212D50">
        <w:rPr>
          <w:rFonts w:ascii="Slimbach LT" w:hAnsi="Slimbach LT"/>
          <w:b/>
          <w:sz w:val="36"/>
          <w:lang w:val="de-AT"/>
        </w:rPr>
        <w:t>“</w:t>
      </w:r>
      <w:r w:rsidR="00F049F0" w:rsidRPr="00212D50">
        <w:rPr>
          <w:rFonts w:ascii="Slimbach LT" w:hAnsi="Slimbach LT"/>
          <w:b/>
          <w:sz w:val="36"/>
          <w:lang w:val="de-AT"/>
        </w:rPr>
        <w:t>: Das Zackenprofil von PREFA bringt Häuser in Schwung</w:t>
      </w:r>
    </w:p>
    <w:p w:rsidR="0044536E" w:rsidRPr="00212D50" w:rsidRDefault="0044536E" w:rsidP="0088020F">
      <w:pPr>
        <w:spacing w:after="0" w:line="312" w:lineRule="auto"/>
        <w:jc w:val="both"/>
        <w:rPr>
          <w:rFonts w:ascii="Slimbach LT" w:hAnsi="Slimbach LT"/>
          <w:b/>
          <w:sz w:val="24"/>
          <w:lang w:val="de-AT"/>
        </w:rPr>
      </w:pPr>
    </w:p>
    <w:p w:rsidR="008B5BF5" w:rsidRPr="00212D50" w:rsidRDefault="00BA56A0" w:rsidP="003206E4">
      <w:pPr>
        <w:autoSpaceDE w:val="0"/>
        <w:autoSpaceDN w:val="0"/>
        <w:adjustRightInd w:val="0"/>
        <w:spacing w:after="0" w:line="360" w:lineRule="auto"/>
        <w:jc w:val="both"/>
        <w:rPr>
          <w:rFonts w:ascii="Slimbach LT" w:hAnsi="Slimbach LT"/>
          <w:b/>
          <w:sz w:val="24"/>
          <w:lang w:val="de-AT"/>
        </w:rPr>
      </w:pPr>
      <w:r w:rsidRPr="00212D50">
        <w:rPr>
          <w:rFonts w:ascii="Slimbach LT" w:hAnsi="Slimbach LT"/>
          <w:b/>
          <w:sz w:val="24"/>
          <w:lang w:val="de-AT"/>
        </w:rPr>
        <w:t>Wer das</w:t>
      </w:r>
      <w:r w:rsidR="00F049F0" w:rsidRPr="00212D50">
        <w:rPr>
          <w:rFonts w:ascii="Slimbach LT" w:hAnsi="Slimbach LT"/>
          <w:b/>
          <w:sz w:val="24"/>
          <w:lang w:val="de-AT"/>
        </w:rPr>
        <w:t xml:space="preserve"> Mehrfamilienhaus</w:t>
      </w:r>
      <w:r w:rsidRPr="00212D50">
        <w:rPr>
          <w:rFonts w:ascii="Slimbach LT" w:hAnsi="Slimbach LT"/>
          <w:b/>
          <w:sz w:val="24"/>
          <w:lang w:val="de-AT"/>
        </w:rPr>
        <w:t xml:space="preserve"> des Architek</w:t>
      </w:r>
      <w:r w:rsidR="004E0B91" w:rsidRPr="00212D50">
        <w:rPr>
          <w:rFonts w:ascii="Slimbach LT" w:hAnsi="Slimbach LT"/>
          <w:b/>
          <w:sz w:val="24"/>
          <w:lang w:val="de-AT"/>
        </w:rPr>
        <w:t>tenduos Alexandre Rey und Olivier</w:t>
      </w:r>
      <w:r w:rsidRPr="00212D50">
        <w:rPr>
          <w:rFonts w:ascii="Slimbach LT" w:hAnsi="Slimbach LT"/>
          <w:b/>
          <w:sz w:val="24"/>
          <w:lang w:val="de-AT"/>
        </w:rPr>
        <w:t xml:space="preserve"> Cheseaux</w:t>
      </w:r>
      <w:r w:rsidR="00F049F0" w:rsidRPr="00212D50">
        <w:rPr>
          <w:rFonts w:ascii="Slimbach LT" w:hAnsi="Slimbach LT"/>
          <w:b/>
          <w:sz w:val="24"/>
          <w:lang w:val="de-AT"/>
        </w:rPr>
        <w:t xml:space="preserve"> i</w:t>
      </w:r>
      <w:r w:rsidR="006C5175" w:rsidRPr="00212D50">
        <w:rPr>
          <w:rFonts w:ascii="Slimbach LT" w:hAnsi="Slimbach LT"/>
          <w:b/>
          <w:sz w:val="24"/>
          <w:lang w:val="de-AT"/>
        </w:rPr>
        <w:t>m 674</w:t>
      </w:r>
      <w:r w:rsidR="004B3161" w:rsidRPr="00212D50">
        <w:rPr>
          <w:rFonts w:ascii="Slimbach LT" w:hAnsi="Slimbach LT"/>
          <w:b/>
          <w:sz w:val="24"/>
          <w:lang w:val="de-AT"/>
        </w:rPr>
        <w:t xml:space="preserve">-Seelen-Dorf </w:t>
      </w:r>
      <w:r w:rsidR="00A64DA4" w:rsidRPr="00212D50">
        <w:rPr>
          <w:rFonts w:ascii="Slimbach LT" w:hAnsi="Slimbach LT"/>
          <w:b/>
          <w:sz w:val="24"/>
          <w:lang w:val="de-AT"/>
        </w:rPr>
        <w:t xml:space="preserve">Collonges </w:t>
      </w:r>
      <w:r w:rsidR="00F049F0" w:rsidRPr="00212D50">
        <w:rPr>
          <w:rFonts w:ascii="Slimbach LT" w:hAnsi="Slimbach LT"/>
          <w:b/>
          <w:sz w:val="24"/>
          <w:lang w:val="de-AT"/>
        </w:rPr>
        <w:t>in der</w:t>
      </w:r>
      <w:r w:rsidR="00E40289" w:rsidRPr="00212D50">
        <w:rPr>
          <w:rFonts w:ascii="Slimbach LT" w:hAnsi="Slimbach LT"/>
          <w:b/>
          <w:sz w:val="24"/>
          <w:lang w:val="de-AT"/>
        </w:rPr>
        <w:t xml:space="preserve"> französischen Schweiz betritt, </w:t>
      </w:r>
      <w:r w:rsidR="00F049F0" w:rsidRPr="00212D50">
        <w:rPr>
          <w:rFonts w:ascii="Slimbach LT" w:hAnsi="Slimbach LT"/>
          <w:b/>
          <w:sz w:val="24"/>
          <w:lang w:val="de-AT"/>
        </w:rPr>
        <w:t>spürt sie sofort: Die „good v</w:t>
      </w:r>
      <w:r w:rsidRPr="00212D50">
        <w:rPr>
          <w:rFonts w:ascii="Slimbach LT" w:hAnsi="Slimbach LT"/>
          <w:b/>
          <w:sz w:val="24"/>
          <w:lang w:val="de-AT"/>
        </w:rPr>
        <w:t>ibrations“. Denn das</w:t>
      </w:r>
      <w:r w:rsidR="00F049F0" w:rsidRPr="00212D50">
        <w:rPr>
          <w:rFonts w:ascii="Slimbach LT" w:hAnsi="Slimbach LT"/>
          <w:b/>
          <w:sz w:val="24"/>
          <w:lang w:val="de-AT"/>
        </w:rPr>
        <w:t xml:space="preserve"> 2014 </w:t>
      </w:r>
      <w:r w:rsidR="004F7AE1" w:rsidRPr="00212D50">
        <w:rPr>
          <w:rFonts w:ascii="Slimbach LT" w:hAnsi="Slimbach LT"/>
          <w:b/>
          <w:sz w:val="24"/>
          <w:lang w:val="de-AT"/>
        </w:rPr>
        <w:t>realisierte</w:t>
      </w:r>
      <w:r w:rsidRPr="00212D50">
        <w:rPr>
          <w:rFonts w:ascii="Slimbach LT" w:hAnsi="Slimbach LT"/>
          <w:b/>
          <w:sz w:val="24"/>
          <w:lang w:val="de-AT"/>
        </w:rPr>
        <w:t xml:space="preserve"> Gebäude ist</w:t>
      </w:r>
      <w:r w:rsidR="00F47E0E" w:rsidRPr="00212D50">
        <w:rPr>
          <w:rFonts w:ascii="Slimbach LT" w:hAnsi="Slimbach LT"/>
          <w:b/>
          <w:sz w:val="24"/>
          <w:lang w:val="de-AT"/>
        </w:rPr>
        <w:t xml:space="preserve"> </w:t>
      </w:r>
      <w:r w:rsidRPr="00212D50">
        <w:rPr>
          <w:rFonts w:ascii="Slimbach LT" w:hAnsi="Slimbach LT"/>
          <w:b/>
          <w:sz w:val="24"/>
          <w:lang w:val="de-AT"/>
        </w:rPr>
        <w:t xml:space="preserve">ausgesprochen </w:t>
      </w:r>
      <w:r w:rsidR="00A27FF4" w:rsidRPr="00212D50">
        <w:rPr>
          <w:rFonts w:ascii="Slimbach LT" w:hAnsi="Slimbach LT"/>
          <w:b/>
          <w:sz w:val="24"/>
          <w:lang w:val="de-AT"/>
        </w:rPr>
        <w:t>er-</w:t>
      </w:r>
      <w:r w:rsidRPr="00212D50">
        <w:rPr>
          <w:rFonts w:ascii="Slimbach LT" w:hAnsi="Slimbach LT"/>
          <w:b/>
          <w:sz w:val="24"/>
          <w:lang w:val="de-AT"/>
        </w:rPr>
        <w:t xml:space="preserve">lebenswert. Es ist </w:t>
      </w:r>
      <w:r w:rsidR="00F049F0" w:rsidRPr="00212D50">
        <w:rPr>
          <w:rFonts w:ascii="Slimbach LT" w:hAnsi="Slimbach LT"/>
          <w:b/>
          <w:sz w:val="24"/>
          <w:lang w:val="de-AT"/>
        </w:rPr>
        <w:t xml:space="preserve">nach dem </w:t>
      </w:r>
      <w:r w:rsidR="00716883" w:rsidRPr="00212D50">
        <w:rPr>
          <w:rFonts w:ascii="Slimbach LT" w:hAnsi="Slimbach LT"/>
          <w:b/>
          <w:sz w:val="24"/>
          <w:lang w:val="de-AT"/>
        </w:rPr>
        <w:t>„</w:t>
      </w:r>
      <w:r w:rsidR="00F049F0" w:rsidRPr="00212D50">
        <w:rPr>
          <w:rFonts w:ascii="Slimbach LT" w:hAnsi="Slimbach LT"/>
          <w:b/>
          <w:sz w:val="24"/>
          <w:lang w:val="de-AT"/>
        </w:rPr>
        <w:t>Minergie</w:t>
      </w:r>
      <w:r w:rsidR="00716883" w:rsidRPr="00212D50">
        <w:rPr>
          <w:rFonts w:ascii="Slimbach LT" w:hAnsi="Slimbach LT"/>
          <w:b/>
          <w:sz w:val="24"/>
          <w:lang w:val="de-AT"/>
        </w:rPr>
        <w:t>“</w:t>
      </w:r>
      <w:r w:rsidR="00A64DA4" w:rsidRPr="00212D50">
        <w:rPr>
          <w:rFonts w:ascii="Slimbach LT" w:hAnsi="Slimbach LT"/>
          <w:b/>
          <w:sz w:val="24"/>
          <w:lang w:val="de-AT"/>
        </w:rPr>
        <w:t>-</w:t>
      </w:r>
      <w:r w:rsidR="00F049F0" w:rsidRPr="00212D50">
        <w:rPr>
          <w:rFonts w:ascii="Slimbach LT" w:hAnsi="Slimbach LT"/>
          <w:b/>
          <w:sz w:val="24"/>
          <w:lang w:val="de-AT"/>
        </w:rPr>
        <w:t>Standa</w:t>
      </w:r>
      <w:r w:rsidRPr="00212D50">
        <w:rPr>
          <w:rFonts w:ascii="Slimbach LT" w:hAnsi="Slimbach LT"/>
          <w:b/>
          <w:sz w:val="24"/>
          <w:lang w:val="de-AT"/>
        </w:rPr>
        <w:t>rd gebaut und bietet</w:t>
      </w:r>
      <w:r w:rsidR="004B3161" w:rsidRPr="00212D50">
        <w:rPr>
          <w:rFonts w:ascii="Slimbach LT" w:hAnsi="Slimbach LT"/>
          <w:b/>
          <w:sz w:val="24"/>
          <w:lang w:val="de-AT"/>
        </w:rPr>
        <w:t xml:space="preserve"> daher ein </w:t>
      </w:r>
      <w:r w:rsidR="00A27FF4" w:rsidRPr="00212D50">
        <w:rPr>
          <w:rFonts w:ascii="Slimbach LT" w:hAnsi="Slimbach LT"/>
          <w:b/>
          <w:sz w:val="24"/>
          <w:lang w:val="de-AT"/>
        </w:rPr>
        <w:t>„Mehr“</w:t>
      </w:r>
      <w:r w:rsidR="00F47E0E" w:rsidRPr="00212D50">
        <w:rPr>
          <w:rFonts w:ascii="Slimbach LT" w:hAnsi="Slimbach LT"/>
          <w:b/>
          <w:sz w:val="24"/>
          <w:lang w:val="de-AT"/>
        </w:rPr>
        <w:t xml:space="preserve"> </w:t>
      </w:r>
      <w:r w:rsidR="00A27FF4" w:rsidRPr="00212D50">
        <w:rPr>
          <w:rFonts w:ascii="Slimbach LT" w:hAnsi="Slimbach LT"/>
          <w:b/>
          <w:sz w:val="24"/>
          <w:lang w:val="de-AT"/>
        </w:rPr>
        <w:t>an Lebensqualität</w:t>
      </w:r>
      <w:r w:rsidR="004B3161" w:rsidRPr="00212D50">
        <w:rPr>
          <w:rFonts w:ascii="Slimbach LT" w:hAnsi="Slimbach LT"/>
          <w:b/>
          <w:sz w:val="24"/>
          <w:lang w:val="de-AT"/>
        </w:rPr>
        <w:t xml:space="preserve"> bei besonders </w:t>
      </w:r>
      <w:r w:rsidR="000E6692" w:rsidRPr="00212D50">
        <w:rPr>
          <w:rFonts w:ascii="Slimbach LT" w:hAnsi="Slimbach LT"/>
          <w:b/>
          <w:sz w:val="24"/>
          <w:lang w:val="de-AT"/>
        </w:rPr>
        <w:t>geringem</w:t>
      </w:r>
      <w:r w:rsidR="004B3161" w:rsidRPr="00212D50">
        <w:rPr>
          <w:rFonts w:ascii="Slimbach LT" w:hAnsi="Slimbach LT"/>
          <w:b/>
          <w:sz w:val="24"/>
          <w:lang w:val="de-AT"/>
        </w:rPr>
        <w:t xml:space="preserve"> Energieverbrauch. </w:t>
      </w:r>
      <w:r w:rsidR="006C5175" w:rsidRPr="00212D50">
        <w:rPr>
          <w:rFonts w:ascii="Slimbach LT" w:hAnsi="Slimbach LT"/>
          <w:b/>
          <w:sz w:val="24"/>
          <w:lang w:val="de-AT"/>
        </w:rPr>
        <w:t xml:space="preserve">Dazu </w:t>
      </w:r>
      <w:r w:rsidR="004B3161" w:rsidRPr="00212D50">
        <w:rPr>
          <w:rFonts w:ascii="Slimbach LT" w:hAnsi="Slimbach LT"/>
          <w:b/>
          <w:sz w:val="24"/>
          <w:lang w:val="de-AT"/>
        </w:rPr>
        <w:t>trägt die Hüll</w:t>
      </w:r>
      <w:r w:rsidR="00716883" w:rsidRPr="00212D50">
        <w:rPr>
          <w:rFonts w:ascii="Slimbach LT" w:hAnsi="Slimbach LT"/>
          <w:b/>
          <w:sz w:val="24"/>
          <w:lang w:val="de-AT"/>
        </w:rPr>
        <w:t xml:space="preserve">e </w:t>
      </w:r>
      <w:r w:rsidRPr="00212D50">
        <w:rPr>
          <w:rFonts w:ascii="Slimbach LT" w:hAnsi="Slimbach LT"/>
          <w:b/>
          <w:sz w:val="24"/>
          <w:lang w:val="de-AT"/>
        </w:rPr>
        <w:t>des Wohnhauses</w:t>
      </w:r>
      <w:r w:rsidR="00716883" w:rsidRPr="00212D50">
        <w:rPr>
          <w:rFonts w:ascii="Slimbach LT" w:hAnsi="Slimbach LT"/>
          <w:b/>
          <w:sz w:val="24"/>
          <w:lang w:val="de-AT"/>
        </w:rPr>
        <w:t xml:space="preserve"> maßgeblich bei.</w:t>
      </w:r>
      <w:r w:rsidR="004B3161" w:rsidRPr="00212D50">
        <w:rPr>
          <w:rFonts w:ascii="Slimbach LT" w:hAnsi="Slimbach LT"/>
          <w:b/>
          <w:sz w:val="24"/>
          <w:lang w:val="de-AT"/>
        </w:rPr>
        <w:t xml:space="preserve"> Die </w:t>
      </w:r>
      <w:proofErr w:type="spellStart"/>
      <w:r w:rsidR="004B3161" w:rsidRPr="00212D50">
        <w:rPr>
          <w:rFonts w:ascii="Slimbach LT" w:hAnsi="Slimbach LT"/>
          <w:b/>
          <w:sz w:val="24"/>
          <w:lang w:val="de-AT"/>
        </w:rPr>
        <w:t>hinterlüftete</w:t>
      </w:r>
      <w:proofErr w:type="spellEnd"/>
      <w:r w:rsidR="004B3161" w:rsidRPr="00212D50">
        <w:rPr>
          <w:rFonts w:ascii="Slimbach LT" w:hAnsi="Slimbach LT"/>
          <w:b/>
          <w:sz w:val="24"/>
          <w:lang w:val="de-AT"/>
        </w:rPr>
        <w:t xml:space="preserve"> Fassade aus </w:t>
      </w:r>
      <w:r w:rsidR="00542717" w:rsidRPr="00212D50">
        <w:rPr>
          <w:rFonts w:ascii="Slimbach LT" w:hAnsi="Slimbach LT"/>
          <w:b/>
          <w:sz w:val="24"/>
          <w:lang w:val="de-AT"/>
        </w:rPr>
        <w:t>dem PREFA Zackenprofil</w:t>
      </w:r>
      <w:r w:rsidR="000E6692" w:rsidRPr="00212D50">
        <w:rPr>
          <w:rFonts w:ascii="Slimbach LT" w:hAnsi="Slimbach LT"/>
          <w:b/>
          <w:sz w:val="24"/>
          <w:lang w:val="de-AT"/>
        </w:rPr>
        <w:t xml:space="preserve"> – einem </w:t>
      </w:r>
      <w:r w:rsidR="004B3161" w:rsidRPr="00212D50">
        <w:rPr>
          <w:rFonts w:ascii="Slimbach LT" w:hAnsi="Slimbach LT"/>
          <w:b/>
          <w:sz w:val="24"/>
          <w:lang w:val="de-AT"/>
        </w:rPr>
        <w:t>vibri</w:t>
      </w:r>
      <w:r w:rsidR="000E6692" w:rsidRPr="00212D50">
        <w:rPr>
          <w:rFonts w:ascii="Slimbach LT" w:hAnsi="Slimbach LT"/>
          <w:b/>
          <w:sz w:val="24"/>
          <w:lang w:val="de-AT"/>
        </w:rPr>
        <w:t>erenden Material</w:t>
      </w:r>
      <w:r w:rsidRPr="00212D50">
        <w:rPr>
          <w:rFonts w:ascii="Slimbach LT" w:hAnsi="Slimbach LT"/>
          <w:b/>
          <w:sz w:val="24"/>
          <w:lang w:val="de-AT"/>
        </w:rPr>
        <w:t xml:space="preserve"> – </w:t>
      </w:r>
      <w:r w:rsidR="000E6692" w:rsidRPr="00212D50">
        <w:rPr>
          <w:rFonts w:ascii="Slimbach LT" w:hAnsi="Slimbach LT"/>
          <w:b/>
          <w:sz w:val="24"/>
          <w:lang w:val="de-AT"/>
        </w:rPr>
        <w:t xml:space="preserve">macht eine </w:t>
      </w:r>
      <w:r w:rsidR="00716883" w:rsidRPr="00212D50">
        <w:rPr>
          <w:rFonts w:ascii="Slimbach LT" w:hAnsi="Slimbach LT"/>
          <w:b/>
          <w:sz w:val="24"/>
          <w:lang w:val="de-AT"/>
        </w:rPr>
        <w:t xml:space="preserve">effiziente </w:t>
      </w:r>
      <w:r w:rsidR="004B3161" w:rsidRPr="00212D50">
        <w:rPr>
          <w:rFonts w:ascii="Slimbach LT" w:hAnsi="Slimbach LT"/>
          <w:b/>
          <w:sz w:val="24"/>
          <w:lang w:val="de-AT"/>
        </w:rPr>
        <w:t xml:space="preserve">Wärmeisolierung außerhalb der </w:t>
      </w:r>
      <w:r w:rsidR="004F7AE1" w:rsidRPr="00212D50">
        <w:rPr>
          <w:rFonts w:ascii="Slimbach LT" w:hAnsi="Slimbach LT"/>
          <w:b/>
          <w:sz w:val="24"/>
          <w:lang w:val="de-AT"/>
        </w:rPr>
        <w:t>Gebäudestruktur</w:t>
      </w:r>
      <w:r w:rsidR="000E6692" w:rsidRPr="00212D50">
        <w:rPr>
          <w:rFonts w:ascii="Slimbach LT" w:hAnsi="Slimbach LT"/>
          <w:b/>
          <w:sz w:val="24"/>
          <w:lang w:val="de-AT"/>
        </w:rPr>
        <w:t xml:space="preserve"> möglich</w:t>
      </w:r>
      <w:r w:rsidR="004B3161" w:rsidRPr="00212D50">
        <w:rPr>
          <w:rFonts w:ascii="Slimbach LT" w:hAnsi="Slimbach LT"/>
          <w:b/>
          <w:sz w:val="24"/>
          <w:lang w:val="de-AT"/>
        </w:rPr>
        <w:t xml:space="preserve">. Erstmals im Schweizer Wohnbau wurde dafür das Zackenprofil von PREFA </w:t>
      </w:r>
      <w:r w:rsidR="00716883" w:rsidRPr="00212D50">
        <w:rPr>
          <w:rFonts w:ascii="Slimbach LT" w:hAnsi="Slimbach LT"/>
          <w:b/>
          <w:sz w:val="24"/>
          <w:lang w:val="de-AT"/>
        </w:rPr>
        <w:t>verwendet</w:t>
      </w:r>
      <w:r w:rsidR="004B3161" w:rsidRPr="00212D50">
        <w:rPr>
          <w:rFonts w:ascii="Slimbach LT" w:hAnsi="Slimbach LT"/>
          <w:b/>
          <w:sz w:val="24"/>
          <w:lang w:val="de-AT"/>
        </w:rPr>
        <w:t xml:space="preserve">. </w:t>
      </w:r>
    </w:p>
    <w:p w:rsidR="008B5BF5" w:rsidRPr="00212D50" w:rsidRDefault="008B5BF5" w:rsidP="003206E4">
      <w:pPr>
        <w:autoSpaceDE w:val="0"/>
        <w:autoSpaceDN w:val="0"/>
        <w:adjustRightInd w:val="0"/>
        <w:spacing w:after="0" w:line="360" w:lineRule="auto"/>
        <w:jc w:val="both"/>
        <w:rPr>
          <w:rFonts w:ascii="Slimbach LT" w:hAnsi="Slimbach LT"/>
          <w:b/>
          <w:sz w:val="24"/>
          <w:lang w:val="de-AT"/>
        </w:rPr>
      </w:pPr>
    </w:p>
    <w:p w:rsidR="002C125E" w:rsidRPr="00212D50" w:rsidRDefault="00A00ED0" w:rsidP="00103153">
      <w:pPr>
        <w:autoSpaceDE w:val="0"/>
        <w:autoSpaceDN w:val="0"/>
        <w:adjustRightInd w:val="0"/>
        <w:spacing w:after="0" w:line="360" w:lineRule="auto"/>
        <w:jc w:val="both"/>
        <w:rPr>
          <w:rFonts w:ascii="Slimbach LT" w:hAnsi="Slimbach LT"/>
          <w:sz w:val="24"/>
          <w:lang w:val="de-AT"/>
        </w:rPr>
      </w:pPr>
      <w:r w:rsidRPr="00212D50">
        <w:rPr>
          <w:rFonts w:ascii="Slimbach LT" w:hAnsi="Slimbach LT"/>
          <w:sz w:val="24"/>
          <w:lang w:val="de-AT"/>
        </w:rPr>
        <w:t xml:space="preserve">Marktl, </w:t>
      </w:r>
      <w:r w:rsidR="00A27FF4" w:rsidRPr="00212D50">
        <w:rPr>
          <w:rFonts w:ascii="Slimbach LT" w:hAnsi="Slimbach LT"/>
          <w:sz w:val="24"/>
          <w:lang w:val="de-AT"/>
        </w:rPr>
        <w:t>Oktober</w:t>
      </w:r>
      <w:r w:rsidR="00F47E0E" w:rsidRPr="00212D50">
        <w:rPr>
          <w:rFonts w:ascii="Slimbach LT" w:hAnsi="Slimbach LT"/>
          <w:sz w:val="24"/>
          <w:lang w:val="de-AT"/>
        </w:rPr>
        <w:t xml:space="preserve"> </w:t>
      </w:r>
      <w:r w:rsidRPr="00212D50">
        <w:rPr>
          <w:rFonts w:ascii="Slimbach LT" w:hAnsi="Slimbach LT"/>
          <w:sz w:val="24"/>
          <w:lang w:val="de-AT"/>
        </w:rPr>
        <w:t>2015</w:t>
      </w:r>
      <w:r w:rsidR="00F47E0E" w:rsidRPr="00212D50">
        <w:rPr>
          <w:rFonts w:ascii="Slimbach LT" w:hAnsi="Slimbach LT"/>
          <w:sz w:val="24"/>
          <w:lang w:val="de-AT"/>
        </w:rPr>
        <w:t xml:space="preserve"> - </w:t>
      </w:r>
      <w:r w:rsidR="00E40289" w:rsidRPr="00212D50">
        <w:rPr>
          <w:rFonts w:ascii="Slimbach LT" w:hAnsi="Slimbach LT"/>
          <w:sz w:val="24"/>
          <w:lang w:val="de-AT"/>
        </w:rPr>
        <w:t>Herausforderungen sind das Salz in der Suppe des Schweizer Architek</w:t>
      </w:r>
      <w:r w:rsidR="004E0B91" w:rsidRPr="00212D50">
        <w:rPr>
          <w:rFonts w:ascii="Slimbach LT" w:hAnsi="Slimbach LT"/>
          <w:sz w:val="24"/>
          <w:lang w:val="de-AT"/>
        </w:rPr>
        <w:t>tenduos Alexandre Rey und Olivier</w:t>
      </w:r>
      <w:r w:rsidR="00E40289" w:rsidRPr="00212D50">
        <w:rPr>
          <w:rFonts w:ascii="Slimbach LT" w:hAnsi="Slimbach LT"/>
          <w:sz w:val="24"/>
          <w:lang w:val="de-AT"/>
        </w:rPr>
        <w:t xml:space="preserve"> Cheseaux: „Wir bleiben nicht in der Vergangenheit verhaftet </w:t>
      </w:r>
      <w:r w:rsidR="00A64DA4" w:rsidRPr="00212D50">
        <w:rPr>
          <w:rFonts w:ascii="Slimbach LT" w:hAnsi="Slimbach LT"/>
          <w:sz w:val="24"/>
          <w:lang w:val="de-AT"/>
        </w:rPr>
        <w:t>und bereuen nichts“, sagen die B</w:t>
      </w:r>
      <w:r w:rsidR="00E40289" w:rsidRPr="00212D50">
        <w:rPr>
          <w:rFonts w:ascii="Slimbach LT" w:hAnsi="Slimbach LT"/>
          <w:sz w:val="24"/>
          <w:lang w:val="de-AT"/>
        </w:rPr>
        <w:t>eiden – und geh</w:t>
      </w:r>
      <w:r w:rsidR="00A27FF4" w:rsidRPr="00212D50">
        <w:rPr>
          <w:rFonts w:ascii="Slimbach LT" w:hAnsi="Slimbach LT"/>
          <w:sz w:val="24"/>
          <w:lang w:val="de-AT"/>
        </w:rPr>
        <w:t xml:space="preserve">en bei ihren Entwürfen gerne </w:t>
      </w:r>
      <w:r w:rsidR="00E40289" w:rsidRPr="00212D50">
        <w:rPr>
          <w:rFonts w:ascii="Slimbach LT" w:hAnsi="Slimbach LT"/>
          <w:sz w:val="24"/>
          <w:lang w:val="de-AT"/>
        </w:rPr>
        <w:t>mal</w:t>
      </w:r>
      <w:r w:rsidR="00A27FF4" w:rsidRPr="00212D50">
        <w:rPr>
          <w:rFonts w:ascii="Slimbach LT" w:hAnsi="Slimbach LT"/>
          <w:sz w:val="24"/>
          <w:lang w:val="de-AT"/>
        </w:rPr>
        <w:t xml:space="preserve"> unorthodoxe Wege: </w:t>
      </w:r>
      <w:r w:rsidR="00BA56A0" w:rsidRPr="00212D50">
        <w:rPr>
          <w:rFonts w:ascii="Slimbach LT" w:hAnsi="Slimbach LT"/>
          <w:sz w:val="24"/>
          <w:lang w:val="de-AT"/>
        </w:rPr>
        <w:t>Wie bei dem</w:t>
      </w:r>
      <w:r w:rsidR="00A64DA4" w:rsidRPr="00212D50">
        <w:rPr>
          <w:rFonts w:ascii="Slimbach LT" w:hAnsi="Slimbach LT"/>
          <w:sz w:val="24"/>
          <w:lang w:val="de-AT"/>
        </w:rPr>
        <w:t xml:space="preserve"> 2014 in Collonges</w:t>
      </w:r>
      <w:r w:rsidR="00E40289" w:rsidRPr="00212D50">
        <w:rPr>
          <w:rFonts w:ascii="Slimbach LT" w:hAnsi="Slimbach LT"/>
          <w:sz w:val="24"/>
          <w:lang w:val="de-AT"/>
        </w:rPr>
        <w:t xml:space="preserve"> im Kanton Wallis realisierten Mehrfamilienhaus. </w:t>
      </w:r>
      <w:r w:rsidR="00A27FF4" w:rsidRPr="00212D50">
        <w:rPr>
          <w:rFonts w:ascii="Slimbach LT" w:hAnsi="Slimbach LT"/>
          <w:sz w:val="24"/>
          <w:lang w:val="de-AT"/>
        </w:rPr>
        <w:t xml:space="preserve">PREFA-Projektleiter </w:t>
      </w:r>
      <w:r w:rsidR="003B2F35" w:rsidRPr="00212D50">
        <w:rPr>
          <w:rFonts w:ascii="Slimbach LT" w:hAnsi="Slimbach LT"/>
          <w:sz w:val="24"/>
          <w:lang w:val="de-AT"/>
        </w:rPr>
        <w:t xml:space="preserve">Pascal Tripet: </w:t>
      </w:r>
      <w:r w:rsidR="00A27FF4" w:rsidRPr="00212D50">
        <w:rPr>
          <w:rFonts w:ascii="Slimbach LT" w:hAnsi="Slimbach LT"/>
          <w:sz w:val="24"/>
          <w:lang w:val="de-AT"/>
        </w:rPr>
        <w:t>“</w:t>
      </w:r>
      <w:r w:rsidR="00E40289" w:rsidRPr="00212D50">
        <w:rPr>
          <w:rFonts w:ascii="Slimbach LT" w:hAnsi="Slimbach LT"/>
          <w:sz w:val="24"/>
          <w:lang w:val="de-AT"/>
        </w:rPr>
        <w:t xml:space="preserve">Um besonders gute Energiewerte zu erzielen, setzten die Architekten bei der Fassadengestaltung auf das Zackenprofil von PREFA – ein </w:t>
      </w:r>
      <w:r w:rsidR="006C5175" w:rsidRPr="00212D50">
        <w:rPr>
          <w:rFonts w:ascii="Slimbach LT" w:hAnsi="Slimbach LT"/>
          <w:sz w:val="24"/>
          <w:lang w:val="de-AT"/>
        </w:rPr>
        <w:t>Produkt</w:t>
      </w:r>
      <w:r w:rsidR="00E40289" w:rsidRPr="00212D50">
        <w:rPr>
          <w:rFonts w:ascii="Slimbach LT" w:hAnsi="Slimbach LT"/>
          <w:sz w:val="24"/>
          <w:lang w:val="de-AT"/>
        </w:rPr>
        <w:t xml:space="preserve">, das bei diesem </w:t>
      </w:r>
      <w:r w:rsidR="00373C0C" w:rsidRPr="00212D50">
        <w:rPr>
          <w:rFonts w:ascii="Slimbach LT" w:hAnsi="Slimbach LT"/>
          <w:sz w:val="24"/>
          <w:lang w:val="de-AT"/>
        </w:rPr>
        <w:t xml:space="preserve">Gebäude </w:t>
      </w:r>
      <w:r w:rsidR="00E40289" w:rsidRPr="00212D50">
        <w:rPr>
          <w:rFonts w:ascii="Slimbach LT" w:hAnsi="Slimbach LT"/>
          <w:sz w:val="24"/>
          <w:lang w:val="de-AT"/>
        </w:rPr>
        <w:t>erstmals im Schweizer Wohnbau zum Einsatz kam</w:t>
      </w:r>
      <w:r w:rsidR="002C125E" w:rsidRPr="00212D50">
        <w:rPr>
          <w:rFonts w:ascii="Slimbach LT" w:hAnsi="Slimbach LT"/>
          <w:sz w:val="24"/>
          <w:lang w:val="de-AT"/>
        </w:rPr>
        <w:t>“</w:t>
      </w:r>
      <w:r w:rsidR="00E40289" w:rsidRPr="00212D50">
        <w:rPr>
          <w:rFonts w:ascii="Slimbach LT" w:hAnsi="Slimbach LT"/>
          <w:sz w:val="24"/>
          <w:lang w:val="de-AT"/>
        </w:rPr>
        <w:t xml:space="preserve">. </w:t>
      </w:r>
    </w:p>
    <w:p w:rsidR="00A967CD" w:rsidRPr="00212D50" w:rsidRDefault="00A967CD" w:rsidP="00103153">
      <w:pPr>
        <w:autoSpaceDE w:val="0"/>
        <w:autoSpaceDN w:val="0"/>
        <w:adjustRightInd w:val="0"/>
        <w:spacing w:after="0" w:line="360" w:lineRule="auto"/>
        <w:jc w:val="both"/>
        <w:rPr>
          <w:rFonts w:ascii="Slimbach LT" w:hAnsi="Slimbach LT"/>
          <w:sz w:val="24"/>
          <w:lang w:val="de-AT"/>
        </w:rPr>
      </w:pPr>
    </w:p>
    <w:p w:rsidR="00373C0C" w:rsidRPr="00212D50" w:rsidRDefault="002C125E" w:rsidP="00103153">
      <w:pPr>
        <w:autoSpaceDE w:val="0"/>
        <w:autoSpaceDN w:val="0"/>
        <w:adjustRightInd w:val="0"/>
        <w:spacing w:after="0" w:line="360" w:lineRule="auto"/>
        <w:jc w:val="both"/>
        <w:rPr>
          <w:rFonts w:ascii="Slimbach LT" w:hAnsi="Slimbach LT"/>
          <w:sz w:val="24"/>
          <w:lang w:val="de-AT"/>
        </w:rPr>
      </w:pPr>
      <w:r w:rsidRPr="00212D50">
        <w:rPr>
          <w:rFonts w:ascii="Slimbach LT" w:hAnsi="Slimbach LT"/>
          <w:sz w:val="24"/>
          <w:lang w:val="de-AT"/>
        </w:rPr>
        <w:t>B</w:t>
      </w:r>
      <w:r w:rsidR="00373C0C" w:rsidRPr="00212D50">
        <w:rPr>
          <w:rFonts w:ascii="Slimbach LT" w:hAnsi="Slimbach LT"/>
          <w:sz w:val="24"/>
          <w:lang w:val="de-AT"/>
        </w:rPr>
        <w:t>ei</w:t>
      </w:r>
      <w:r w:rsidRPr="00212D50">
        <w:rPr>
          <w:rFonts w:ascii="Slimbach LT" w:hAnsi="Slimbach LT"/>
          <w:sz w:val="24"/>
          <w:lang w:val="de-AT"/>
        </w:rPr>
        <w:t xml:space="preserve"> der </w:t>
      </w:r>
      <w:r w:rsidR="00373C0C" w:rsidRPr="00212D50">
        <w:rPr>
          <w:rFonts w:ascii="Slimbach LT" w:hAnsi="Slimbach LT"/>
          <w:sz w:val="24"/>
          <w:lang w:val="de-AT"/>
        </w:rPr>
        <w:t>Projektleit</w:t>
      </w:r>
      <w:r w:rsidRPr="00212D50">
        <w:rPr>
          <w:rFonts w:ascii="Slimbach LT" w:hAnsi="Slimbach LT"/>
          <w:sz w:val="24"/>
          <w:lang w:val="de-AT"/>
        </w:rPr>
        <w:t xml:space="preserve">ung mussten die Architekten gemeinsam mit </w:t>
      </w:r>
      <w:r w:rsidR="00A967CD" w:rsidRPr="00212D50">
        <w:rPr>
          <w:rFonts w:ascii="Slimbach LT" w:hAnsi="Slimbach LT"/>
          <w:sz w:val="24"/>
          <w:lang w:val="de-AT"/>
        </w:rPr>
        <w:t>dem PREFA-</w:t>
      </w:r>
      <w:r w:rsidRPr="00212D50">
        <w:rPr>
          <w:rFonts w:ascii="Slimbach LT" w:hAnsi="Slimbach LT"/>
          <w:sz w:val="24"/>
          <w:lang w:val="de-AT"/>
        </w:rPr>
        <w:t xml:space="preserve">Verantwortlichen allerdings erst </w:t>
      </w:r>
      <w:r w:rsidR="00373C0C" w:rsidRPr="00212D50">
        <w:rPr>
          <w:rFonts w:ascii="Slimbach LT" w:hAnsi="Slimbach LT"/>
          <w:sz w:val="24"/>
          <w:lang w:val="de-AT"/>
        </w:rPr>
        <w:t>Überzeugungsarbeit leisten</w:t>
      </w:r>
      <w:r w:rsidRPr="00212D50">
        <w:rPr>
          <w:rFonts w:ascii="Slimbach LT" w:hAnsi="Slimbach LT"/>
          <w:sz w:val="24"/>
          <w:lang w:val="de-AT"/>
        </w:rPr>
        <w:t>. „D</w:t>
      </w:r>
      <w:r w:rsidR="00373C0C" w:rsidRPr="00212D50">
        <w:rPr>
          <w:rFonts w:ascii="Slimbach LT" w:hAnsi="Slimbach LT"/>
          <w:sz w:val="24"/>
          <w:lang w:val="de-AT"/>
        </w:rPr>
        <w:t xml:space="preserve">as war die größte </w:t>
      </w:r>
      <w:r w:rsidRPr="00212D50">
        <w:rPr>
          <w:rFonts w:ascii="Slimbach LT" w:hAnsi="Slimbach LT"/>
          <w:sz w:val="24"/>
          <w:lang w:val="de-AT"/>
        </w:rPr>
        <w:t xml:space="preserve">Challenge, </w:t>
      </w:r>
      <w:r w:rsidR="00A967CD" w:rsidRPr="00212D50">
        <w:rPr>
          <w:rFonts w:ascii="Slimbach LT" w:hAnsi="Slimbach LT"/>
          <w:sz w:val="24"/>
          <w:lang w:val="de-AT"/>
        </w:rPr>
        <w:t>denn dieses Blech war noch nie zuvor bei Bau von Wohnhäusern in der Schweiz verwendet worden. A</w:t>
      </w:r>
      <w:r w:rsidRPr="00212D50">
        <w:rPr>
          <w:rFonts w:ascii="Slimbach LT" w:hAnsi="Slimbach LT"/>
          <w:sz w:val="24"/>
          <w:lang w:val="de-AT"/>
        </w:rPr>
        <w:t>ber w</w:t>
      </w:r>
      <w:r w:rsidR="00373C0C" w:rsidRPr="00212D50">
        <w:rPr>
          <w:rFonts w:ascii="Slimbach LT" w:hAnsi="Slimbach LT"/>
          <w:sz w:val="24"/>
          <w:lang w:val="de-AT"/>
        </w:rPr>
        <w:t xml:space="preserve">ir waren uns schon während des Wettbewerbs </w:t>
      </w:r>
      <w:r w:rsidR="00373C0C" w:rsidRPr="00212D50">
        <w:rPr>
          <w:rFonts w:ascii="Slimbach LT" w:hAnsi="Slimbach LT"/>
          <w:sz w:val="24"/>
          <w:lang w:val="de-AT"/>
        </w:rPr>
        <w:lastRenderedPageBreak/>
        <w:t xml:space="preserve">sicher, </w:t>
      </w:r>
      <w:r w:rsidR="00EC488A" w:rsidRPr="00212D50">
        <w:rPr>
          <w:rFonts w:ascii="Slimbach LT" w:hAnsi="Slimbach LT"/>
          <w:sz w:val="24"/>
          <w:lang w:val="de-AT"/>
        </w:rPr>
        <w:t>dass wir dieses Material</w:t>
      </w:r>
      <w:r w:rsidR="00373C0C" w:rsidRPr="00212D50">
        <w:rPr>
          <w:rFonts w:ascii="Slimbach LT" w:hAnsi="Slimbach LT"/>
          <w:sz w:val="24"/>
          <w:lang w:val="de-AT"/>
        </w:rPr>
        <w:t xml:space="preserve"> für die Fassade wollten“, erinnern sich Rey und Cheseaux. </w:t>
      </w:r>
    </w:p>
    <w:p w:rsidR="00373C0C" w:rsidRPr="00212D50" w:rsidRDefault="00373C0C" w:rsidP="00103153">
      <w:pPr>
        <w:autoSpaceDE w:val="0"/>
        <w:autoSpaceDN w:val="0"/>
        <w:adjustRightInd w:val="0"/>
        <w:spacing w:after="0" w:line="360" w:lineRule="auto"/>
        <w:jc w:val="both"/>
        <w:rPr>
          <w:rFonts w:ascii="Slimbach LT" w:hAnsi="Slimbach LT"/>
          <w:sz w:val="24"/>
          <w:lang w:val="de-AT"/>
        </w:rPr>
      </w:pPr>
    </w:p>
    <w:p w:rsidR="00103153" w:rsidRPr="00212D50" w:rsidRDefault="00373C0C" w:rsidP="00103153">
      <w:pPr>
        <w:autoSpaceDE w:val="0"/>
        <w:autoSpaceDN w:val="0"/>
        <w:adjustRightInd w:val="0"/>
        <w:spacing w:after="0" w:line="360" w:lineRule="auto"/>
        <w:jc w:val="both"/>
        <w:rPr>
          <w:rFonts w:ascii="Slimbach LT" w:hAnsi="Slimbach LT"/>
          <w:sz w:val="24"/>
          <w:lang w:val="de-AT"/>
        </w:rPr>
      </w:pPr>
      <w:r w:rsidRPr="00212D50">
        <w:rPr>
          <w:rFonts w:ascii="Slimbach LT" w:hAnsi="Slimbach LT"/>
          <w:sz w:val="24"/>
          <w:lang w:val="de-AT"/>
        </w:rPr>
        <w:t xml:space="preserve">Die Produkteigenschaften haben sie überzeugt:  </w:t>
      </w:r>
      <w:r w:rsidR="00E40289" w:rsidRPr="00212D50">
        <w:rPr>
          <w:rFonts w:ascii="Slimbach LT" w:hAnsi="Slimbach LT"/>
          <w:sz w:val="24"/>
          <w:lang w:val="de-AT"/>
        </w:rPr>
        <w:t>„</w:t>
      </w:r>
      <w:r w:rsidR="004F42DF" w:rsidRPr="00212D50">
        <w:rPr>
          <w:rFonts w:ascii="Slimbach LT" w:hAnsi="Slimbach LT"/>
          <w:sz w:val="24"/>
          <w:lang w:val="de-AT"/>
        </w:rPr>
        <w:t>Das PREFA Zackenprofil aus Aluminium,</w:t>
      </w:r>
      <w:r w:rsidR="00E40289" w:rsidRPr="00212D50">
        <w:rPr>
          <w:rFonts w:ascii="Slimbach LT" w:hAnsi="Slimbach LT"/>
          <w:sz w:val="24"/>
          <w:lang w:val="de-AT"/>
        </w:rPr>
        <w:t xml:space="preserve"> ist ein Material, das vibriert. Genau das haben wir für die Wärmeisolierung der Häuser, die sich außerhalb der Gebäudestruktur befinden sollte, gesucht. Außerdem schafft es dank seiner Form und Tönung Tiefe“, so die beiden Architekten. </w:t>
      </w:r>
      <w:r w:rsidRPr="00212D50">
        <w:rPr>
          <w:rFonts w:ascii="Slimbach LT" w:hAnsi="Slimbach LT"/>
          <w:sz w:val="24"/>
          <w:lang w:val="de-AT"/>
        </w:rPr>
        <w:t xml:space="preserve">Den </w:t>
      </w:r>
      <w:r w:rsidR="008F38DB" w:rsidRPr="00212D50">
        <w:rPr>
          <w:rFonts w:ascii="Slimbach LT" w:hAnsi="Slimbach LT"/>
          <w:sz w:val="24"/>
          <w:lang w:val="de-AT"/>
        </w:rPr>
        <w:t>„perfekt match“ zur Umsetzung ihrer Vision</w:t>
      </w:r>
      <w:r w:rsidR="00E40289" w:rsidRPr="00212D50">
        <w:rPr>
          <w:rFonts w:ascii="Slimbach LT" w:hAnsi="Slimbach LT"/>
          <w:sz w:val="24"/>
          <w:lang w:val="de-AT"/>
        </w:rPr>
        <w:t xml:space="preserve"> lieferte das colorbeschicht</w:t>
      </w:r>
      <w:r w:rsidR="000E6692" w:rsidRPr="00212D50">
        <w:rPr>
          <w:rFonts w:ascii="Slimbach LT" w:hAnsi="Slimbach LT"/>
          <w:sz w:val="24"/>
          <w:lang w:val="de-AT"/>
        </w:rPr>
        <w:t>ete Zackenprofil von PREFA</w:t>
      </w:r>
      <w:r w:rsidR="006C5175" w:rsidRPr="00212D50">
        <w:rPr>
          <w:rFonts w:ascii="Slimbach LT" w:hAnsi="Slimbach LT"/>
          <w:sz w:val="24"/>
          <w:lang w:val="de-AT"/>
        </w:rPr>
        <w:t xml:space="preserve"> </w:t>
      </w:r>
      <w:r w:rsidR="00F47E0E" w:rsidRPr="00212D50">
        <w:rPr>
          <w:rFonts w:ascii="Slimbach LT" w:hAnsi="Slimbach LT"/>
          <w:sz w:val="24"/>
          <w:lang w:val="de-AT"/>
        </w:rPr>
        <w:t>in s</w:t>
      </w:r>
      <w:r w:rsidR="006C5175" w:rsidRPr="00212D50">
        <w:rPr>
          <w:rFonts w:ascii="Slimbach LT" w:hAnsi="Slimbach LT"/>
          <w:sz w:val="24"/>
          <w:lang w:val="de-AT"/>
        </w:rPr>
        <w:t>chwarz</w:t>
      </w:r>
      <w:r w:rsidR="000E6692" w:rsidRPr="00212D50">
        <w:rPr>
          <w:rFonts w:ascii="Slimbach LT" w:hAnsi="Slimbach LT"/>
          <w:sz w:val="24"/>
          <w:lang w:val="de-AT"/>
        </w:rPr>
        <w:t>, das</w:t>
      </w:r>
      <w:r w:rsidR="00E40289" w:rsidRPr="00212D50">
        <w:rPr>
          <w:rFonts w:ascii="Slimbach LT" w:hAnsi="Slimbach LT"/>
          <w:sz w:val="24"/>
          <w:lang w:val="de-AT"/>
        </w:rPr>
        <w:t xml:space="preserve"> den Gebäuden nun ihre ganz spezielle Optik gibt.</w:t>
      </w:r>
    </w:p>
    <w:p w:rsidR="00F5442F" w:rsidRPr="00212D50" w:rsidRDefault="00F5442F" w:rsidP="00103153">
      <w:pPr>
        <w:autoSpaceDE w:val="0"/>
        <w:autoSpaceDN w:val="0"/>
        <w:adjustRightInd w:val="0"/>
        <w:spacing w:after="0" w:line="360" w:lineRule="auto"/>
        <w:jc w:val="both"/>
        <w:rPr>
          <w:rFonts w:ascii="Slimbach LT" w:hAnsi="Slimbach LT"/>
          <w:sz w:val="24"/>
          <w:lang w:val="de-AT"/>
        </w:rPr>
      </w:pPr>
    </w:p>
    <w:p w:rsidR="008A1926" w:rsidRPr="00212D50" w:rsidRDefault="00716883" w:rsidP="004D7E60">
      <w:pPr>
        <w:autoSpaceDE w:val="0"/>
        <w:autoSpaceDN w:val="0"/>
        <w:adjustRightInd w:val="0"/>
        <w:spacing w:after="0" w:line="360" w:lineRule="auto"/>
        <w:jc w:val="both"/>
        <w:rPr>
          <w:rFonts w:ascii="Slimbach LT" w:hAnsi="Slimbach LT"/>
          <w:b/>
          <w:sz w:val="24"/>
          <w:lang w:val="de-AT"/>
        </w:rPr>
      </w:pPr>
      <w:r w:rsidRPr="00212D50">
        <w:rPr>
          <w:rFonts w:ascii="Slimbach LT" w:hAnsi="Slimbach LT"/>
          <w:b/>
          <w:sz w:val="24"/>
          <w:lang w:val="de-AT"/>
        </w:rPr>
        <w:t>Spanne</w:t>
      </w:r>
      <w:r w:rsidR="002C125E" w:rsidRPr="00212D50">
        <w:rPr>
          <w:rFonts w:ascii="Slimbach LT" w:hAnsi="Slimbach LT"/>
          <w:b/>
          <w:sz w:val="24"/>
          <w:lang w:val="de-AT"/>
        </w:rPr>
        <w:t>n</w:t>
      </w:r>
      <w:r w:rsidRPr="00212D50">
        <w:rPr>
          <w:rFonts w:ascii="Slimbach LT" w:hAnsi="Slimbach LT"/>
          <w:b/>
          <w:sz w:val="24"/>
          <w:lang w:val="de-AT"/>
        </w:rPr>
        <w:t>de Optik: Grün trifft Schwarz und Gold</w:t>
      </w:r>
    </w:p>
    <w:p w:rsidR="00333FD3" w:rsidRPr="00212D50" w:rsidRDefault="00BA56A0" w:rsidP="004D7E60">
      <w:pPr>
        <w:autoSpaceDE w:val="0"/>
        <w:autoSpaceDN w:val="0"/>
        <w:adjustRightInd w:val="0"/>
        <w:spacing w:after="0" w:line="360" w:lineRule="auto"/>
        <w:jc w:val="both"/>
        <w:rPr>
          <w:rFonts w:ascii="Slimbach LT" w:hAnsi="Slimbach LT"/>
          <w:sz w:val="24"/>
          <w:lang w:val="de-AT"/>
        </w:rPr>
      </w:pPr>
      <w:r w:rsidRPr="00212D50">
        <w:rPr>
          <w:rFonts w:ascii="Slimbach LT" w:hAnsi="Slimbach LT"/>
          <w:sz w:val="24"/>
          <w:lang w:val="de-AT"/>
        </w:rPr>
        <w:t>Das</w:t>
      </w:r>
      <w:r w:rsidR="000E6692" w:rsidRPr="00212D50">
        <w:rPr>
          <w:rFonts w:ascii="Slimbach LT" w:hAnsi="Slimbach LT"/>
          <w:sz w:val="24"/>
          <w:lang w:val="de-AT"/>
        </w:rPr>
        <w:t xml:space="preserve"> Mehrfamilienhaus</w:t>
      </w:r>
      <w:r w:rsidRPr="00212D50">
        <w:rPr>
          <w:rFonts w:ascii="Slimbach LT" w:hAnsi="Slimbach LT"/>
          <w:sz w:val="24"/>
          <w:lang w:val="de-AT"/>
        </w:rPr>
        <w:t xml:space="preserve"> in dem</w:t>
      </w:r>
      <w:r w:rsidR="000E6692" w:rsidRPr="00212D50">
        <w:rPr>
          <w:rFonts w:ascii="Slimbach LT" w:hAnsi="Slimbach LT"/>
          <w:sz w:val="24"/>
          <w:lang w:val="de-AT"/>
        </w:rPr>
        <w:t xml:space="preserve"> kleinen Ort am Ostufer der </w:t>
      </w:r>
      <w:r w:rsidR="004E0B91" w:rsidRPr="00212D50">
        <w:rPr>
          <w:rFonts w:ascii="Slimbach LT" w:hAnsi="Slimbach LT"/>
          <w:sz w:val="24"/>
          <w:lang w:val="de-AT"/>
        </w:rPr>
        <w:t>Rhône</w:t>
      </w:r>
      <w:r w:rsidR="000E6692" w:rsidRPr="00212D50">
        <w:rPr>
          <w:rFonts w:ascii="Slimbach LT" w:hAnsi="Slimbach LT"/>
          <w:sz w:val="24"/>
          <w:lang w:val="de-AT"/>
        </w:rPr>
        <w:t xml:space="preserve"> ist eigentlich ein traditioneller Bau: Alle Wände und Platten sind aus Stahlbeton</w:t>
      </w:r>
      <w:r w:rsidR="00716883" w:rsidRPr="00212D50">
        <w:rPr>
          <w:rFonts w:ascii="Slimbach LT" w:hAnsi="Slimbach LT"/>
          <w:sz w:val="24"/>
          <w:lang w:val="de-AT"/>
        </w:rPr>
        <w:t xml:space="preserve">, </w:t>
      </w:r>
      <w:r w:rsidR="000E6692" w:rsidRPr="00212D50">
        <w:rPr>
          <w:rFonts w:ascii="Slimbach LT" w:hAnsi="Slimbach LT"/>
          <w:sz w:val="24"/>
          <w:lang w:val="de-AT"/>
        </w:rPr>
        <w:t xml:space="preserve">drauf ein Dach aus Holz. Das </w:t>
      </w:r>
      <w:r w:rsidR="00716883" w:rsidRPr="00212D50">
        <w:rPr>
          <w:rFonts w:ascii="Slimbach LT" w:hAnsi="Slimbach LT"/>
          <w:sz w:val="24"/>
          <w:lang w:val="de-AT"/>
        </w:rPr>
        <w:t xml:space="preserve">optische </w:t>
      </w:r>
      <w:r w:rsidR="00A27FF4" w:rsidRPr="00212D50">
        <w:rPr>
          <w:rFonts w:ascii="Slimbach LT" w:hAnsi="Slimbach LT"/>
          <w:sz w:val="24"/>
          <w:lang w:val="de-AT"/>
        </w:rPr>
        <w:t>„surplus“ bekomm</w:t>
      </w:r>
      <w:r w:rsidRPr="00212D50">
        <w:rPr>
          <w:rFonts w:ascii="Slimbach LT" w:hAnsi="Slimbach LT"/>
          <w:sz w:val="24"/>
          <w:lang w:val="de-AT"/>
        </w:rPr>
        <w:t xml:space="preserve">t das Haus </w:t>
      </w:r>
      <w:r w:rsidR="00716883" w:rsidRPr="00212D50">
        <w:rPr>
          <w:rFonts w:ascii="Slimbach LT" w:hAnsi="Slimbach LT"/>
          <w:sz w:val="24"/>
          <w:lang w:val="de-AT"/>
        </w:rPr>
        <w:t xml:space="preserve">mitten auf der grünen Wiese </w:t>
      </w:r>
      <w:r w:rsidR="000E6692" w:rsidRPr="00212D50">
        <w:rPr>
          <w:rFonts w:ascii="Slimbach LT" w:hAnsi="Slimbach LT"/>
          <w:sz w:val="24"/>
          <w:lang w:val="de-AT"/>
        </w:rPr>
        <w:t xml:space="preserve">durch die Fassade. </w:t>
      </w:r>
      <w:r w:rsidR="00716883" w:rsidRPr="00212D50">
        <w:rPr>
          <w:rFonts w:ascii="Slimbach LT" w:hAnsi="Slimbach LT"/>
          <w:sz w:val="24"/>
          <w:lang w:val="de-AT"/>
        </w:rPr>
        <w:t xml:space="preserve">Das colorbeschichtete Zackenprofil von PREFA ermöglicht beeindruckende Effekte: Je nachdem, wie </w:t>
      </w:r>
      <w:r w:rsidR="006C5175" w:rsidRPr="00212D50">
        <w:rPr>
          <w:rFonts w:ascii="Slimbach LT" w:hAnsi="Slimbach LT"/>
          <w:sz w:val="24"/>
          <w:lang w:val="de-AT"/>
        </w:rPr>
        <w:t xml:space="preserve">das Licht auf das Blech fällt, changieren die Farben zwischen Schwarz und Gold. </w:t>
      </w:r>
      <w:r w:rsidRPr="00212D50">
        <w:rPr>
          <w:rFonts w:ascii="Slimbach LT" w:hAnsi="Slimbach LT"/>
          <w:sz w:val="24"/>
          <w:lang w:val="de-AT"/>
        </w:rPr>
        <w:t xml:space="preserve">Auch die Struktur des </w:t>
      </w:r>
      <w:r w:rsidR="004E0B91" w:rsidRPr="00212D50">
        <w:rPr>
          <w:rFonts w:ascii="Slimbach LT" w:hAnsi="Slimbach LT"/>
          <w:sz w:val="24"/>
          <w:lang w:val="de-AT"/>
        </w:rPr>
        <w:t>Za</w:t>
      </w:r>
      <w:r w:rsidR="008F38DB" w:rsidRPr="00212D50">
        <w:rPr>
          <w:rFonts w:ascii="Slimbach LT" w:hAnsi="Slimbach LT"/>
          <w:sz w:val="24"/>
          <w:lang w:val="de-AT"/>
        </w:rPr>
        <w:t>ckenprofils nimmt zur Umgebung B</w:t>
      </w:r>
      <w:r w:rsidR="004E0B91" w:rsidRPr="00212D50">
        <w:rPr>
          <w:rFonts w:ascii="Slimbach LT" w:hAnsi="Slimbach LT"/>
          <w:sz w:val="24"/>
          <w:lang w:val="de-AT"/>
        </w:rPr>
        <w:t xml:space="preserve">ezug. Olivier Cheseaux: „Wir haben uns </w:t>
      </w:r>
      <w:r w:rsidR="00F47E0E" w:rsidRPr="00212D50">
        <w:rPr>
          <w:rFonts w:ascii="Slimbach LT" w:hAnsi="Slimbach LT"/>
          <w:sz w:val="24"/>
          <w:lang w:val="de-AT"/>
        </w:rPr>
        <w:t>da</w:t>
      </w:r>
      <w:r w:rsidR="004E0B91" w:rsidRPr="00212D50">
        <w:rPr>
          <w:rFonts w:ascii="Slimbach LT" w:hAnsi="Slimbach LT"/>
          <w:sz w:val="24"/>
          <w:lang w:val="de-AT"/>
        </w:rPr>
        <w:t xml:space="preserve">für entschieden, </w:t>
      </w:r>
      <w:r w:rsidR="00F47E0E" w:rsidRPr="00212D50">
        <w:rPr>
          <w:rFonts w:ascii="Slimbach LT" w:hAnsi="Slimbach LT"/>
          <w:sz w:val="24"/>
          <w:lang w:val="de-AT"/>
        </w:rPr>
        <w:t>weil</w:t>
      </w:r>
      <w:r w:rsidR="004E0B91" w:rsidRPr="00212D50">
        <w:rPr>
          <w:rFonts w:ascii="Slimbach LT" w:hAnsi="Slimbach LT"/>
          <w:sz w:val="24"/>
          <w:lang w:val="de-AT"/>
        </w:rPr>
        <w:t xml:space="preserve"> </w:t>
      </w:r>
      <w:r w:rsidR="00F47E0E" w:rsidRPr="00212D50">
        <w:rPr>
          <w:rFonts w:ascii="Slimbach LT" w:hAnsi="Slimbach LT"/>
          <w:sz w:val="24"/>
          <w:lang w:val="de-AT"/>
        </w:rPr>
        <w:t>es</w:t>
      </w:r>
      <w:r w:rsidR="004E0B91" w:rsidRPr="00212D50">
        <w:rPr>
          <w:rFonts w:ascii="Slimbach LT" w:hAnsi="Slimbach LT"/>
          <w:sz w:val="24"/>
          <w:lang w:val="de-AT"/>
        </w:rPr>
        <w:t xml:space="preserve"> perfekt in das Landschaftsbild der Berge pass</w:t>
      </w:r>
      <w:r w:rsidR="00F47E0E" w:rsidRPr="00212D50">
        <w:rPr>
          <w:rFonts w:ascii="Slimbach LT" w:hAnsi="Slimbach LT"/>
          <w:sz w:val="24"/>
          <w:lang w:val="de-AT"/>
        </w:rPr>
        <w:t>t</w:t>
      </w:r>
      <w:r w:rsidR="004E0B91" w:rsidRPr="00212D50">
        <w:rPr>
          <w:rFonts w:ascii="Slimbach LT" w:hAnsi="Slimbach LT"/>
          <w:sz w:val="24"/>
          <w:lang w:val="de-AT"/>
        </w:rPr>
        <w:t>, die das Gebäude umgeben.“</w:t>
      </w:r>
    </w:p>
    <w:p w:rsidR="00716883" w:rsidRPr="00212D50" w:rsidRDefault="00716883" w:rsidP="004D7E60">
      <w:pPr>
        <w:autoSpaceDE w:val="0"/>
        <w:autoSpaceDN w:val="0"/>
        <w:adjustRightInd w:val="0"/>
        <w:spacing w:after="0" w:line="360" w:lineRule="auto"/>
        <w:jc w:val="both"/>
        <w:rPr>
          <w:rFonts w:ascii="Slimbach LT" w:hAnsi="Slimbach LT"/>
          <w:b/>
          <w:sz w:val="24"/>
          <w:lang w:val="de-AT"/>
        </w:rPr>
      </w:pPr>
    </w:p>
    <w:p w:rsidR="00716883" w:rsidRPr="00212D50" w:rsidRDefault="00716883" w:rsidP="00716883">
      <w:pPr>
        <w:autoSpaceDE w:val="0"/>
        <w:autoSpaceDN w:val="0"/>
        <w:adjustRightInd w:val="0"/>
        <w:spacing w:after="0" w:line="360" w:lineRule="auto"/>
        <w:jc w:val="both"/>
        <w:rPr>
          <w:rFonts w:ascii="Slimbach LT" w:hAnsi="Slimbach LT"/>
          <w:b/>
          <w:sz w:val="24"/>
          <w:lang w:val="de-AT"/>
        </w:rPr>
      </w:pPr>
      <w:r w:rsidRPr="00212D50">
        <w:rPr>
          <w:rFonts w:ascii="Slimbach LT" w:hAnsi="Slimbach LT"/>
          <w:b/>
          <w:sz w:val="24"/>
          <w:lang w:val="de-AT"/>
        </w:rPr>
        <w:t>Minergie – Best of E</w:t>
      </w:r>
      <w:r w:rsidR="00A27FF4" w:rsidRPr="00212D50">
        <w:rPr>
          <w:rFonts w:ascii="Slimbach LT" w:hAnsi="Slimbach LT"/>
          <w:b/>
          <w:sz w:val="24"/>
          <w:lang w:val="de-AT"/>
        </w:rPr>
        <w:t>nergieeffizienz und Lebensqualität</w:t>
      </w:r>
    </w:p>
    <w:p w:rsidR="001B06B9" w:rsidRPr="00212D50" w:rsidRDefault="00F47E0E" w:rsidP="001B06B9">
      <w:pPr>
        <w:spacing w:after="0" w:line="360" w:lineRule="auto"/>
        <w:rPr>
          <w:rFonts w:ascii="Slimbach LT" w:hAnsi="Slimbach LT"/>
          <w:sz w:val="24"/>
          <w:lang w:val="de-AT"/>
        </w:rPr>
      </w:pPr>
      <w:r w:rsidRPr="00212D50">
        <w:rPr>
          <w:rFonts w:ascii="Slimbach LT" w:hAnsi="Slimbach LT"/>
          <w:sz w:val="24"/>
          <w:lang w:val="de-AT"/>
        </w:rPr>
        <w:t xml:space="preserve">Spannend ist das Projekt in Collonges jedoch nicht nur durch seine Optik, sondern im Besonderen durch seine ökologische und nachhaltige Bauweise: Das Mehrfamilienhaus wurde nach dem „Minergie“-Standard gebaut, dem höchsten Energiestandard in der Schweiz für Niedrigenergiehäuser. </w:t>
      </w:r>
      <w:r w:rsidR="00373C0C" w:rsidRPr="00212D50">
        <w:rPr>
          <w:rFonts w:ascii="Slimbach LT" w:hAnsi="Slimbach LT"/>
          <w:sz w:val="24"/>
          <w:lang w:val="de-AT"/>
        </w:rPr>
        <w:t>Bei diesem</w:t>
      </w:r>
      <w:r w:rsidR="00BA56A0" w:rsidRPr="00212D50">
        <w:rPr>
          <w:rFonts w:ascii="Slimbach LT" w:hAnsi="Slimbach LT"/>
          <w:sz w:val="24"/>
          <w:lang w:val="de-AT"/>
        </w:rPr>
        <w:t xml:space="preserve"> Baustandard für neue und modernisierte Gebäude</w:t>
      </w:r>
      <w:r w:rsidR="004E0B91" w:rsidRPr="00212D50">
        <w:rPr>
          <w:rFonts w:ascii="Slimbach LT" w:hAnsi="Slimbach LT"/>
          <w:sz w:val="24"/>
          <w:lang w:val="de-AT"/>
        </w:rPr>
        <w:t xml:space="preserve"> steht der </w:t>
      </w:r>
      <w:r w:rsidR="00BA56A0" w:rsidRPr="00212D50">
        <w:rPr>
          <w:rFonts w:ascii="Slimbach LT" w:hAnsi="Slimbach LT"/>
          <w:sz w:val="24"/>
          <w:lang w:val="de-AT"/>
        </w:rPr>
        <w:t xml:space="preserve">Komfort der Gebäudenutzer </w:t>
      </w:r>
      <w:r w:rsidR="004E0B91" w:rsidRPr="00212D50">
        <w:rPr>
          <w:rFonts w:ascii="Slimbach LT" w:hAnsi="Slimbach LT"/>
          <w:sz w:val="24"/>
          <w:lang w:val="de-AT"/>
        </w:rPr>
        <w:t xml:space="preserve">im Zentrum. </w:t>
      </w:r>
      <w:r w:rsidR="00704C91" w:rsidRPr="00212D50">
        <w:rPr>
          <w:rFonts w:ascii="Slimbach LT" w:hAnsi="Slimbach LT"/>
          <w:sz w:val="24"/>
          <w:lang w:val="de-AT"/>
        </w:rPr>
        <w:t xml:space="preserve">„Das wichtigste Ziel ist es, Gebäude und Räume zu schaffen, </w:t>
      </w:r>
      <w:r w:rsidR="003E5C4B" w:rsidRPr="00212D50">
        <w:rPr>
          <w:rFonts w:ascii="Slimbach LT" w:hAnsi="Slimbach LT"/>
          <w:sz w:val="24"/>
          <w:lang w:val="de-AT"/>
        </w:rPr>
        <w:t xml:space="preserve">in denen es den Leuten gut geht“, </w:t>
      </w:r>
      <w:r w:rsidR="00704C91" w:rsidRPr="00212D50">
        <w:rPr>
          <w:rFonts w:ascii="Slimbach LT" w:hAnsi="Slimbach LT"/>
          <w:sz w:val="24"/>
          <w:lang w:val="de-AT"/>
        </w:rPr>
        <w:t xml:space="preserve">fasst Olivier Cheseaux </w:t>
      </w:r>
      <w:r w:rsidR="00373C0C" w:rsidRPr="00212D50">
        <w:rPr>
          <w:rFonts w:ascii="Slimbach LT" w:hAnsi="Slimbach LT"/>
          <w:sz w:val="24"/>
          <w:lang w:val="de-AT"/>
        </w:rPr>
        <w:t xml:space="preserve">zusammen. </w:t>
      </w:r>
    </w:p>
    <w:p w:rsidR="00BA56A0" w:rsidRPr="00212D50" w:rsidRDefault="00DC3E80" w:rsidP="001B06B9">
      <w:pPr>
        <w:spacing w:after="0" w:line="360" w:lineRule="auto"/>
        <w:rPr>
          <w:rFonts w:ascii="Slimbach LT" w:hAnsi="Slimbach LT"/>
          <w:sz w:val="24"/>
          <w:lang w:val="de-AT"/>
        </w:rPr>
      </w:pPr>
      <w:r w:rsidRPr="00212D50">
        <w:rPr>
          <w:rFonts w:ascii="Slimbach LT" w:hAnsi="Slimbach LT"/>
          <w:sz w:val="24"/>
          <w:lang w:val="de-AT"/>
        </w:rPr>
        <w:lastRenderedPageBreak/>
        <w:t>Deshalb wird bei dem Mehrfamilienhaus Wohnkomfort mit höchster Ene</w:t>
      </w:r>
      <w:r w:rsidR="003E5C4B" w:rsidRPr="00212D50">
        <w:rPr>
          <w:rFonts w:ascii="Slimbach LT" w:hAnsi="Slimbach LT"/>
          <w:sz w:val="24"/>
          <w:lang w:val="de-AT"/>
        </w:rPr>
        <w:t>rgieeffizienz kombiniert.</w:t>
      </w:r>
      <w:r w:rsidR="006B749B" w:rsidRPr="00212D50">
        <w:rPr>
          <w:rFonts w:ascii="Slimbach LT" w:hAnsi="Slimbach LT"/>
          <w:sz w:val="24"/>
          <w:lang w:val="de-AT"/>
        </w:rPr>
        <w:t xml:space="preserve"> Die Wä</w:t>
      </w:r>
      <w:r w:rsidRPr="00212D50">
        <w:rPr>
          <w:rFonts w:ascii="Slimbach LT" w:hAnsi="Slimbach LT"/>
          <w:sz w:val="24"/>
          <w:lang w:val="de-AT"/>
        </w:rPr>
        <w:t>rmeerzeugung erfolgt durch eine Wasser-Wasser-Wärmepumpe</w:t>
      </w:r>
      <w:r w:rsidR="008F38DB" w:rsidRPr="00212D50">
        <w:rPr>
          <w:rFonts w:ascii="Slimbach LT" w:hAnsi="Slimbach LT"/>
          <w:sz w:val="24"/>
          <w:lang w:val="de-AT"/>
        </w:rPr>
        <w:t>, auf dem Dach befinden sich fotovoltaische Solarzellen –  und die hin</w:t>
      </w:r>
      <w:r w:rsidR="001B06B9" w:rsidRPr="00212D50">
        <w:rPr>
          <w:rFonts w:ascii="Slimbach LT" w:hAnsi="Slimbach LT"/>
          <w:sz w:val="24"/>
          <w:lang w:val="de-AT"/>
        </w:rPr>
        <w:t>terlüftete Fassade</w:t>
      </w:r>
      <w:r w:rsidR="002C125E" w:rsidRPr="00212D50">
        <w:rPr>
          <w:rFonts w:ascii="Slimbach LT" w:hAnsi="Slimbach LT"/>
          <w:sz w:val="24"/>
          <w:lang w:val="de-AT"/>
        </w:rPr>
        <w:t xml:space="preserve">, die von der Fa. </w:t>
      </w:r>
      <w:r w:rsidR="001B06B9" w:rsidRPr="00212D50">
        <w:rPr>
          <w:rFonts w:ascii="Slimbach LT" w:hAnsi="Slimbach LT"/>
          <w:sz w:val="24"/>
          <w:lang w:val="de-AT"/>
        </w:rPr>
        <w:t>Coutaz SA, Chemin Ile d'Epines, in St-Maurice handwerklich ausgeführt wurde</w:t>
      </w:r>
      <w:r w:rsidR="002C125E" w:rsidRPr="00212D50">
        <w:rPr>
          <w:rFonts w:ascii="Slimbach LT" w:hAnsi="Slimbach LT"/>
          <w:sz w:val="24"/>
          <w:lang w:val="de-AT"/>
        </w:rPr>
        <w:t>,</w:t>
      </w:r>
      <w:r w:rsidR="008F38DB" w:rsidRPr="00212D50">
        <w:rPr>
          <w:rFonts w:ascii="Slimbach LT" w:hAnsi="Slimbach LT"/>
          <w:sz w:val="24"/>
          <w:lang w:val="de-AT"/>
        </w:rPr>
        <w:t xml:space="preserve"> gewährleistet eine perfekte </w:t>
      </w:r>
      <w:r w:rsidR="006B749B" w:rsidRPr="00212D50">
        <w:rPr>
          <w:rFonts w:ascii="Slimbach LT" w:hAnsi="Slimbach LT"/>
          <w:sz w:val="24"/>
          <w:lang w:val="de-AT"/>
        </w:rPr>
        <w:t>Isolierung</w:t>
      </w:r>
      <w:r w:rsidR="008F38DB" w:rsidRPr="00212D50">
        <w:rPr>
          <w:rFonts w:ascii="Slimbach LT" w:hAnsi="Slimbach LT"/>
          <w:sz w:val="24"/>
          <w:lang w:val="de-AT"/>
        </w:rPr>
        <w:t>.</w:t>
      </w:r>
      <w:r w:rsidR="0046303C" w:rsidRPr="00212D50">
        <w:rPr>
          <w:rFonts w:ascii="Slimbach LT" w:hAnsi="Slimbach LT"/>
          <w:sz w:val="24"/>
          <w:lang w:val="de-AT"/>
        </w:rPr>
        <w:t xml:space="preserve"> „Das</w:t>
      </w:r>
      <w:r w:rsidR="003A7BA9" w:rsidRPr="00212D50">
        <w:rPr>
          <w:rFonts w:ascii="Slimbach LT" w:hAnsi="Slimbach LT"/>
          <w:sz w:val="24"/>
          <w:lang w:val="de-AT"/>
        </w:rPr>
        <w:t xml:space="preserve"> farbbeschichtete </w:t>
      </w:r>
      <w:r w:rsidR="0046303C" w:rsidRPr="00212D50">
        <w:rPr>
          <w:rFonts w:ascii="Slimbach LT" w:hAnsi="Slimbach LT"/>
          <w:sz w:val="24"/>
          <w:lang w:val="de-AT"/>
        </w:rPr>
        <w:t>Zackenprofil, das</w:t>
      </w:r>
      <w:r w:rsidR="003A7BA9" w:rsidRPr="00212D50">
        <w:rPr>
          <w:rFonts w:ascii="Slimbach LT" w:hAnsi="Slimbach LT"/>
          <w:sz w:val="24"/>
          <w:lang w:val="de-AT"/>
        </w:rPr>
        <w:t xml:space="preserve"> auf eine</w:t>
      </w:r>
      <w:r w:rsidR="00542717" w:rsidRPr="00212D50">
        <w:rPr>
          <w:rFonts w:ascii="Slimbach LT" w:hAnsi="Slimbach LT"/>
          <w:sz w:val="24"/>
          <w:lang w:val="de-AT"/>
        </w:rPr>
        <w:t>r</w:t>
      </w:r>
      <w:r w:rsidR="003A7BA9" w:rsidRPr="00212D50">
        <w:rPr>
          <w:rFonts w:ascii="Slimbach LT" w:hAnsi="Slimbach LT"/>
          <w:sz w:val="24"/>
          <w:lang w:val="de-AT"/>
        </w:rPr>
        <w:t xml:space="preserve"> Aluminiumunterkonstruktion </w:t>
      </w:r>
      <w:r w:rsidR="00A12619" w:rsidRPr="00212D50">
        <w:rPr>
          <w:rFonts w:ascii="Slimbach LT" w:hAnsi="Slimbach LT"/>
          <w:sz w:val="24"/>
          <w:lang w:val="de-AT"/>
        </w:rPr>
        <w:t>befestigt</w:t>
      </w:r>
      <w:r w:rsidR="003A7BA9" w:rsidRPr="00212D50">
        <w:rPr>
          <w:rFonts w:ascii="Slimbach LT" w:hAnsi="Slimbach LT"/>
          <w:sz w:val="24"/>
          <w:lang w:val="de-AT"/>
        </w:rPr>
        <w:t xml:space="preserve"> wurde, ist auch bei einem so ungewöhnlichen Objekt unproblematisch zu verarbeiten, das liegt auch an der geringen Materialstärke und dem vergleichsweise leichten Gewicht“, sagt </w:t>
      </w:r>
      <w:r w:rsidR="001B06B9" w:rsidRPr="00212D50">
        <w:rPr>
          <w:rFonts w:ascii="Slimbach LT" w:hAnsi="Slimbach LT"/>
          <w:sz w:val="24"/>
          <w:lang w:val="de-AT"/>
        </w:rPr>
        <w:t>Pascal Tripet von PREFA.</w:t>
      </w:r>
    </w:p>
    <w:p w:rsidR="00777972" w:rsidRPr="00212D50" w:rsidRDefault="00777972" w:rsidP="001B06B9">
      <w:pPr>
        <w:autoSpaceDE w:val="0"/>
        <w:autoSpaceDN w:val="0"/>
        <w:adjustRightInd w:val="0"/>
        <w:spacing w:after="0" w:line="360" w:lineRule="auto"/>
        <w:jc w:val="both"/>
        <w:rPr>
          <w:rFonts w:ascii="Slimbach LT" w:hAnsi="Slimbach LT"/>
          <w:sz w:val="24"/>
          <w:lang w:val="de-AT"/>
        </w:rPr>
      </w:pPr>
    </w:p>
    <w:p w:rsidR="008F38DB" w:rsidRPr="00212D50" w:rsidRDefault="00A943F0" w:rsidP="004D7E60">
      <w:pPr>
        <w:autoSpaceDE w:val="0"/>
        <w:autoSpaceDN w:val="0"/>
        <w:adjustRightInd w:val="0"/>
        <w:spacing w:after="0" w:line="360" w:lineRule="auto"/>
        <w:jc w:val="both"/>
        <w:rPr>
          <w:rFonts w:ascii="Slimbach LT" w:hAnsi="Slimbach LT"/>
          <w:b/>
          <w:sz w:val="24"/>
          <w:lang w:val="en-US"/>
        </w:rPr>
      </w:pPr>
      <w:r w:rsidRPr="00212D50">
        <w:rPr>
          <w:rFonts w:ascii="Slimbach LT" w:hAnsi="Slimbach LT"/>
          <w:b/>
          <w:sz w:val="24"/>
          <w:lang w:val="en-US"/>
        </w:rPr>
        <w:t xml:space="preserve">„Thinking </w:t>
      </w:r>
      <w:r w:rsidR="008F38DB" w:rsidRPr="00212D50">
        <w:rPr>
          <w:rFonts w:ascii="Slimbach LT" w:hAnsi="Slimbach LT"/>
          <w:b/>
          <w:sz w:val="24"/>
          <w:lang w:val="en-US"/>
        </w:rPr>
        <w:t>out of the box“</w:t>
      </w:r>
    </w:p>
    <w:p w:rsidR="004D1C70" w:rsidRPr="00212D50" w:rsidRDefault="008F38DB" w:rsidP="004D7E60">
      <w:pPr>
        <w:autoSpaceDE w:val="0"/>
        <w:autoSpaceDN w:val="0"/>
        <w:adjustRightInd w:val="0"/>
        <w:spacing w:after="0" w:line="360" w:lineRule="auto"/>
        <w:jc w:val="both"/>
        <w:rPr>
          <w:rFonts w:ascii="Slimbach LT" w:hAnsi="Slimbach LT"/>
          <w:sz w:val="24"/>
          <w:lang w:val="de-AT"/>
        </w:rPr>
      </w:pPr>
      <w:r w:rsidRPr="00212D50">
        <w:rPr>
          <w:rFonts w:ascii="Slimbach LT" w:hAnsi="Slimbach LT"/>
          <w:sz w:val="24"/>
          <w:lang w:val="de-AT"/>
        </w:rPr>
        <w:t xml:space="preserve">Dass sie mit dieser </w:t>
      </w:r>
      <w:r w:rsidR="0046303C" w:rsidRPr="00212D50">
        <w:rPr>
          <w:rFonts w:ascii="Slimbach LT" w:hAnsi="Slimbach LT"/>
          <w:sz w:val="24"/>
          <w:lang w:val="de-AT"/>
        </w:rPr>
        <w:t>F</w:t>
      </w:r>
      <w:r w:rsidRPr="00212D50">
        <w:rPr>
          <w:rFonts w:ascii="Slimbach LT" w:hAnsi="Slimbach LT"/>
          <w:sz w:val="24"/>
          <w:lang w:val="de-AT"/>
        </w:rPr>
        <w:t xml:space="preserve">assade </w:t>
      </w:r>
      <w:r w:rsidR="00542717" w:rsidRPr="00212D50">
        <w:rPr>
          <w:rFonts w:ascii="Slimbach LT" w:hAnsi="Slimbach LT"/>
          <w:sz w:val="24"/>
          <w:lang w:val="de-AT"/>
        </w:rPr>
        <w:t xml:space="preserve">aus </w:t>
      </w:r>
      <w:r w:rsidR="000C1DA0" w:rsidRPr="00212D50">
        <w:rPr>
          <w:rFonts w:ascii="Slimbach LT" w:hAnsi="Slimbach LT"/>
          <w:sz w:val="24"/>
          <w:lang w:val="de-AT"/>
        </w:rPr>
        <w:t xml:space="preserve">dem </w:t>
      </w:r>
      <w:r w:rsidR="00A943F0" w:rsidRPr="00212D50">
        <w:rPr>
          <w:rFonts w:ascii="Slimbach LT" w:hAnsi="Slimbach LT"/>
          <w:sz w:val="24"/>
          <w:lang w:val="de-AT"/>
        </w:rPr>
        <w:t>Zackenprofil von</w:t>
      </w:r>
      <w:r w:rsidRPr="00212D50">
        <w:rPr>
          <w:rFonts w:ascii="Slimbach LT" w:hAnsi="Slimbach LT"/>
          <w:sz w:val="24"/>
          <w:lang w:val="de-AT"/>
        </w:rPr>
        <w:t xml:space="preserve"> PREFA neue Wege im Schweizer Wohnbau gegangen sind, </w:t>
      </w:r>
      <w:r w:rsidR="00A943F0" w:rsidRPr="00212D50">
        <w:rPr>
          <w:rFonts w:ascii="Slimbach LT" w:hAnsi="Slimbach LT"/>
          <w:sz w:val="24"/>
          <w:lang w:val="de-AT"/>
        </w:rPr>
        <w:t>ist typisch für die Denk- und Arbeitsweise v</w:t>
      </w:r>
      <w:r w:rsidRPr="00212D50">
        <w:rPr>
          <w:rFonts w:ascii="Slimbach LT" w:hAnsi="Slimbach LT"/>
          <w:sz w:val="24"/>
          <w:lang w:val="de-AT"/>
        </w:rPr>
        <w:t xml:space="preserve">on Alexandre Rey und Olivier Cheseaux. </w:t>
      </w:r>
      <w:r w:rsidR="00F47E0E" w:rsidRPr="00212D50">
        <w:rPr>
          <w:rFonts w:ascii="Slimbach LT" w:hAnsi="Slimbach LT"/>
          <w:sz w:val="24"/>
          <w:lang w:val="de-AT"/>
        </w:rPr>
        <w:t>Die beiden Architekten haben ihr Büro in einem Turm aus aufeinandergestapelten Containern aufgeschlagen, die sie je nach Bedarf erweitern oder umgruppieren. "</w:t>
      </w:r>
      <w:r w:rsidR="00A943F0" w:rsidRPr="00212D50">
        <w:rPr>
          <w:rFonts w:ascii="Slimbach LT" w:hAnsi="Slimbach LT"/>
          <w:sz w:val="24"/>
          <w:lang w:val="de-AT"/>
        </w:rPr>
        <w:t>Thinking out of the box“</w:t>
      </w:r>
      <w:r w:rsidR="00F47E0E" w:rsidRPr="00212D50">
        <w:rPr>
          <w:rFonts w:ascii="Slimbach LT" w:hAnsi="Slimbach LT"/>
          <w:sz w:val="24"/>
          <w:lang w:val="de-AT"/>
        </w:rPr>
        <w:t xml:space="preserve"> - </w:t>
      </w:r>
      <w:r w:rsidR="00A943F0" w:rsidRPr="00212D50">
        <w:rPr>
          <w:rFonts w:ascii="Slimbach LT" w:hAnsi="Slimbach LT"/>
          <w:sz w:val="24"/>
          <w:lang w:val="de-AT"/>
        </w:rPr>
        <w:t>sozusagen. Ein Ansatz, der perfekt zu PREFA passt.</w:t>
      </w:r>
    </w:p>
    <w:p w:rsidR="009D284A" w:rsidRPr="00212D50" w:rsidRDefault="009D284A" w:rsidP="004D7E60">
      <w:pPr>
        <w:autoSpaceDE w:val="0"/>
        <w:autoSpaceDN w:val="0"/>
        <w:adjustRightInd w:val="0"/>
        <w:spacing w:after="0" w:line="360" w:lineRule="auto"/>
        <w:jc w:val="both"/>
        <w:rPr>
          <w:rFonts w:ascii="Slimbach LT" w:hAnsi="Slimbach LT"/>
          <w:sz w:val="24"/>
          <w:lang w:val="de-AT"/>
        </w:rPr>
      </w:pPr>
    </w:p>
    <w:tbl>
      <w:tblPr>
        <w:tblStyle w:val="Tabellenraster"/>
        <w:tblW w:w="0" w:type="auto"/>
        <w:tblInd w:w="108"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shd w:val="pct12" w:color="auto" w:fill="auto"/>
        <w:tblLook w:val="04A0" w:firstRow="1" w:lastRow="0" w:firstColumn="1" w:lastColumn="0" w:noHBand="0" w:noVBand="1"/>
      </w:tblPr>
      <w:tblGrid>
        <w:gridCol w:w="8918"/>
      </w:tblGrid>
      <w:tr w:rsidR="00B51910" w:rsidRPr="00212D50" w:rsidTr="00E63F35">
        <w:tc>
          <w:tcPr>
            <w:tcW w:w="8918" w:type="dxa"/>
            <w:shd w:val="pct12" w:color="auto" w:fill="auto"/>
          </w:tcPr>
          <w:p w:rsidR="009A2001" w:rsidRPr="00212D50" w:rsidRDefault="00D4056E" w:rsidP="00F049F0">
            <w:pPr>
              <w:spacing w:line="312" w:lineRule="auto"/>
              <w:jc w:val="both"/>
              <w:rPr>
                <w:rFonts w:ascii="Slimbach LT" w:hAnsi="Slimbach LT"/>
                <w:sz w:val="24"/>
                <w:lang w:val="de-AT"/>
              </w:rPr>
            </w:pPr>
            <w:r w:rsidRPr="00212D50">
              <w:rPr>
                <w:rFonts w:ascii="Slimbach LT" w:hAnsi="Slimbach LT"/>
                <w:b/>
                <w:sz w:val="24"/>
                <w:lang w:val="de-AT"/>
              </w:rPr>
              <w:t xml:space="preserve">Produktbox </w:t>
            </w:r>
            <w:r w:rsidR="000E50C6" w:rsidRPr="00212D50">
              <w:rPr>
                <w:rFonts w:ascii="Slimbach LT" w:hAnsi="Slimbach LT"/>
                <w:b/>
                <w:sz w:val="24"/>
                <w:lang w:val="de-AT"/>
              </w:rPr>
              <w:t>PREFA</w:t>
            </w:r>
            <w:r w:rsidR="0046303C" w:rsidRPr="00212D50">
              <w:rPr>
                <w:rFonts w:ascii="Slimbach LT" w:hAnsi="Slimbach LT"/>
                <w:b/>
                <w:sz w:val="24"/>
                <w:lang w:val="de-AT"/>
              </w:rPr>
              <w:t xml:space="preserve"> </w:t>
            </w:r>
            <w:r w:rsidR="00F049F0" w:rsidRPr="00212D50">
              <w:rPr>
                <w:rFonts w:ascii="Slimbach LT" w:hAnsi="Slimbach LT"/>
                <w:b/>
                <w:sz w:val="24"/>
                <w:lang w:val="de-AT"/>
              </w:rPr>
              <w:t>Zackenprofil</w:t>
            </w:r>
          </w:p>
        </w:tc>
      </w:tr>
      <w:tr w:rsidR="00B51910" w:rsidRPr="00212D50" w:rsidTr="00E63F35">
        <w:tc>
          <w:tcPr>
            <w:tcW w:w="8918" w:type="dxa"/>
            <w:shd w:val="pct12" w:color="auto" w:fill="auto"/>
          </w:tcPr>
          <w:p w:rsidR="00081A96" w:rsidRPr="00212D50" w:rsidRDefault="00F47E0E" w:rsidP="002C125E">
            <w:pPr>
              <w:spacing w:line="312" w:lineRule="auto"/>
              <w:jc w:val="both"/>
              <w:rPr>
                <w:rFonts w:ascii="Slimbach LT" w:hAnsi="Slimbach LT"/>
                <w:b/>
                <w:sz w:val="24"/>
                <w:lang w:val="de-AT"/>
              </w:rPr>
            </w:pPr>
            <w:r w:rsidRPr="00212D50">
              <w:rPr>
                <w:rFonts w:ascii="Slimbach LT" w:hAnsi="Slimbach LT"/>
                <w:sz w:val="24"/>
                <w:lang w:val="de-AT"/>
              </w:rPr>
              <w:t>Material: farbbeschichtete</w:t>
            </w:r>
            <w:r w:rsidR="00E63F35" w:rsidRPr="00212D50">
              <w:rPr>
                <w:rFonts w:ascii="Slimbach LT" w:hAnsi="Slimbach LT"/>
                <w:sz w:val="24"/>
                <w:lang w:val="de-AT"/>
              </w:rPr>
              <w:t>s Aluminium-Strangpressprofil</w:t>
            </w:r>
            <w:r w:rsidR="002C125E" w:rsidRPr="00212D50">
              <w:rPr>
                <w:rFonts w:ascii="Slimbach LT" w:hAnsi="Slimbach LT"/>
                <w:sz w:val="24"/>
                <w:lang w:val="de-AT"/>
              </w:rPr>
              <w:t xml:space="preserve"> </w:t>
            </w:r>
            <w:r w:rsidR="00E63F35" w:rsidRPr="00212D50">
              <w:rPr>
                <w:rFonts w:ascii="Slimbach LT" w:hAnsi="Slimbach LT"/>
                <w:sz w:val="24"/>
                <w:lang w:val="de-AT"/>
              </w:rPr>
              <w:t>in 2 mm Stärke</w:t>
            </w:r>
          </w:p>
        </w:tc>
      </w:tr>
      <w:tr w:rsidR="00B51910" w:rsidRPr="00212D50" w:rsidTr="00E63F35">
        <w:trPr>
          <w:trHeight w:val="180"/>
        </w:trPr>
        <w:tc>
          <w:tcPr>
            <w:tcW w:w="8918" w:type="dxa"/>
            <w:shd w:val="pct12" w:color="auto" w:fill="auto"/>
          </w:tcPr>
          <w:p w:rsidR="00081A96" w:rsidRPr="00212D50" w:rsidRDefault="00583CE9" w:rsidP="0046303C">
            <w:pPr>
              <w:spacing w:line="312" w:lineRule="auto"/>
              <w:jc w:val="both"/>
              <w:rPr>
                <w:rFonts w:ascii="Slimbach LT" w:hAnsi="Slimbach LT"/>
                <w:sz w:val="24"/>
                <w:lang w:val="de-AT"/>
              </w:rPr>
            </w:pPr>
            <w:r w:rsidRPr="00212D50">
              <w:rPr>
                <w:rFonts w:ascii="Slimbach LT" w:hAnsi="Slimbach LT"/>
                <w:sz w:val="24"/>
                <w:lang w:val="de-AT"/>
              </w:rPr>
              <w:t xml:space="preserve">Befestigung: </w:t>
            </w:r>
            <w:r w:rsidR="0046303C" w:rsidRPr="00212D50">
              <w:rPr>
                <w:rFonts w:ascii="Slimbach LT" w:hAnsi="Slimbach LT"/>
                <w:sz w:val="24"/>
                <w:lang w:val="de-AT"/>
              </w:rPr>
              <w:t>verdeckte Befestigung</w:t>
            </w:r>
          </w:p>
        </w:tc>
      </w:tr>
      <w:tr w:rsidR="00B51910" w:rsidRPr="00212D50" w:rsidTr="00E63F35">
        <w:trPr>
          <w:trHeight w:val="180"/>
        </w:trPr>
        <w:tc>
          <w:tcPr>
            <w:tcW w:w="8918" w:type="dxa"/>
            <w:shd w:val="pct12" w:color="auto" w:fill="auto"/>
          </w:tcPr>
          <w:p w:rsidR="00081A96" w:rsidRPr="00212D50" w:rsidRDefault="00E63F35" w:rsidP="00A12619">
            <w:pPr>
              <w:spacing w:line="312" w:lineRule="auto"/>
              <w:jc w:val="both"/>
              <w:rPr>
                <w:rFonts w:ascii="Slimbach LT" w:hAnsi="Slimbach LT"/>
                <w:sz w:val="24"/>
                <w:lang w:val="de-AT"/>
              </w:rPr>
            </w:pPr>
            <w:r w:rsidRPr="00212D50">
              <w:rPr>
                <w:rFonts w:ascii="Slimbach LT" w:hAnsi="Slimbach LT"/>
                <w:sz w:val="24"/>
                <w:lang w:val="de-AT"/>
              </w:rPr>
              <w:t xml:space="preserve">Erhältlich in blank, </w:t>
            </w:r>
            <w:r w:rsidR="00A12619" w:rsidRPr="00212D50">
              <w:rPr>
                <w:rFonts w:ascii="Slimbach LT" w:hAnsi="Slimbach LT"/>
                <w:sz w:val="24"/>
                <w:lang w:val="de-AT"/>
              </w:rPr>
              <w:t>color</w:t>
            </w:r>
            <w:r w:rsidRPr="00212D50">
              <w:rPr>
                <w:rFonts w:ascii="Slimbach LT" w:hAnsi="Slimbach LT"/>
                <w:sz w:val="24"/>
                <w:lang w:val="de-AT"/>
              </w:rPr>
              <w:t xml:space="preserve">beschichtet oder </w:t>
            </w:r>
            <w:r w:rsidR="00A12619" w:rsidRPr="00212D50">
              <w:rPr>
                <w:rFonts w:ascii="Slimbach LT" w:hAnsi="Slimbach LT"/>
                <w:sz w:val="24"/>
                <w:lang w:val="de-AT"/>
              </w:rPr>
              <w:t>natur</w:t>
            </w:r>
            <w:r w:rsidRPr="00212D50">
              <w:rPr>
                <w:rFonts w:ascii="Slimbach LT" w:hAnsi="Slimbach LT"/>
                <w:sz w:val="24"/>
                <w:lang w:val="de-AT"/>
              </w:rPr>
              <w:t>eloxiert</w:t>
            </w:r>
            <w:r w:rsidR="00A12619" w:rsidRPr="00212D50">
              <w:rPr>
                <w:rFonts w:ascii="Slimbach LT" w:hAnsi="Slimbach LT"/>
                <w:sz w:val="24"/>
                <w:lang w:val="de-AT"/>
              </w:rPr>
              <w:t xml:space="preserve"> A6C0</w:t>
            </w:r>
            <w:r w:rsidRPr="00212D50">
              <w:rPr>
                <w:rFonts w:ascii="Slimbach LT" w:hAnsi="Slimbach LT"/>
                <w:sz w:val="24"/>
                <w:lang w:val="de-AT"/>
              </w:rPr>
              <w:t xml:space="preserve"> </w:t>
            </w:r>
          </w:p>
        </w:tc>
      </w:tr>
      <w:tr w:rsidR="00B51910" w:rsidRPr="00212D50" w:rsidTr="00E63F35">
        <w:trPr>
          <w:trHeight w:val="180"/>
        </w:trPr>
        <w:tc>
          <w:tcPr>
            <w:tcW w:w="8918" w:type="dxa"/>
            <w:shd w:val="pct12" w:color="auto" w:fill="auto"/>
          </w:tcPr>
          <w:p w:rsidR="00E63F35" w:rsidRPr="00212D50" w:rsidRDefault="003C5441" w:rsidP="00E63F35">
            <w:pPr>
              <w:jc w:val="both"/>
              <w:rPr>
                <w:rFonts w:ascii="Slimbach LT" w:hAnsi="Slimbach LT"/>
                <w:sz w:val="24"/>
                <w:lang w:val="de-AT"/>
              </w:rPr>
            </w:pPr>
            <w:r w:rsidRPr="00212D50">
              <w:rPr>
                <w:rFonts w:ascii="Slimbach LT" w:hAnsi="Slimbach LT"/>
                <w:sz w:val="24"/>
                <w:lang w:val="de-AT"/>
              </w:rPr>
              <w:t>Größe</w:t>
            </w:r>
            <w:r w:rsidR="00F049F0" w:rsidRPr="00212D50">
              <w:rPr>
                <w:rFonts w:ascii="Slimbach LT" w:hAnsi="Slimbach LT"/>
                <w:sz w:val="24"/>
                <w:lang w:val="de-AT"/>
              </w:rPr>
              <w:t>:</w:t>
            </w:r>
            <w:r w:rsidR="002C125E" w:rsidRPr="00212D50">
              <w:rPr>
                <w:rFonts w:ascii="Slimbach LT" w:hAnsi="Slimbach LT"/>
                <w:sz w:val="24"/>
                <w:lang w:val="de-AT"/>
              </w:rPr>
              <w:t xml:space="preserve"> </w:t>
            </w:r>
            <w:r w:rsidR="00E63F35" w:rsidRPr="00212D50">
              <w:rPr>
                <w:rFonts w:ascii="Slimbach LT" w:hAnsi="Slimbach LT"/>
                <w:sz w:val="24"/>
                <w:lang w:val="de-AT"/>
              </w:rPr>
              <w:t xml:space="preserve">Breite 200 mm, in Längen bis 6200 mm erhältlich. </w:t>
            </w:r>
          </w:p>
          <w:p w:rsidR="009A2001" w:rsidRPr="00212D50" w:rsidRDefault="003A7BA9" w:rsidP="00E63F35">
            <w:pPr>
              <w:jc w:val="both"/>
              <w:rPr>
                <w:rFonts w:ascii="Slimbach LT" w:hAnsi="Slimbach LT"/>
                <w:sz w:val="24"/>
                <w:lang w:val="de-AT"/>
              </w:rPr>
            </w:pPr>
            <w:r w:rsidRPr="00212D50">
              <w:rPr>
                <w:rFonts w:ascii="Slimbach LT" w:hAnsi="Slimbach LT"/>
                <w:sz w:val="24"/>
                <w:lang w:val="de-AT"/>
              </w:rPr>
              <w:t>Z</w:t>
            </w:r>
            <w:r w:rsidR="002C125E" w:rsidRPr="00212D50">
              <w:rPr>
                <w:rFonts w:ascii="Slimbach LT" w:hAnsi="Slimbach LT"/>
                <w:sz w:val="24"/>
                <w:lang w:val="de-AT"/>
              </w:rPr>
              <w:t xml:space="preserve">ackenabstand </w:t>
            </w:r>
            <w:r w:rsidR="00E63F35" w:rsidRPr="00212D50">
              <w:rPr>
                <w:rFonts w:ascii="Slimbach LT" w:hAnsi="Slimbach LT"/>
                <w:sz w:val="24"/>
                <w:lang w:val="de-AT"/>
              </w:rPr>
              <w:t>40</w:t>
            </w:r>
            <w:r w:rsidR="002C125E" w:rsidRPr="00212D50">
              <w:rPr>
                <w:rFonts w:ascii="Slimbach LT" w:hAnsi="Slimbach LT"/>
                <w:sz w:val="24"/>
                <w:lang w:val="de-AT"/>
              </w:rPr>
              <w:t xml:space="preserve"> mm, Profilhöhe </w:t>
            </w:r>
            <w:r w:rsidR="00E63F35" w:rsidRPr="00212D50">
              <w:rPr>
                <w:rFonts w:ascii="Slimbach LT" w:hAnsi="Slimbach LT"/>
                <w:sz w:val="24"/>
                <w:lang w:val="de-AT"/>
              </w:rPr>
              <w:t>22</w:t>
            </w:r>
            <w:r w:rsidR="002C125E" w:rsidRPr="00212D50">
              <w:rPr>
                <w:rFonts w:ascii="Slimbach LT" w:hAnsi="Slimbach LT"/>
                <w:sz w:val="24"/>
                <w:lang w:val="de-AT"/>
              </w:rPr>
              <w:t xml:space="preserve"> mm</w:t>
            </w:r>
          </w:p>
        </w:tc>
      </w:tr>
    </w:tbl>
    <w:p w:rsidR="00C77C04" w:rsidRPr="00212D50" w:rsidRDefault="00C77C04" w:rsidP="00B95593">
      <w:pPr>
        <w:spacing w:after="0" w:line="312" w:lineRule="auto"/>
        <w:jc w:val="both"/>
        <w:rPr>
          <w:rFonts w:ascii="Slimbach LT" w:hAnsi="Slimbach LT"/>
          <w:b/>
          <w:sz w:val="24"/>
          <w:lang w:val="de-AT"/>
        </w:rPr>
      </w:pPr>
    </w:p>
    <w:p w:rsidR="009E6160" w:rsidRPr="00212D50" w:rsidRDefault="009E6160" w:rsidP="00B95593">
      <w:pPr>
        <w:spacing w:after="0" w:line="312" w:lineRule="auto"/>
        <w:jc w:val="both"/>
        <w:rPr>
          <w:rFonts w:ascii="Slimbach LT" w:hAnsi="Slimbach LT"/>
          <w:b/>
          <w:sz w:val="24"/>
          <w:lang w:val="de-AT"/>
        </w:rPr>
      </w:pPr>
    </w:p>
    <w:p w:rsidR="00C77C04" w:rsidRPr="00212D50" w:rsidRDefault="00C77C04" w:rsidP="00B95593">
      <w:pPr>
        <w:spacing w:after="0" w:line="312" w:lineRule="auto"/>
        <w:jc w:val="both"/>
        <w:rPr>
          <w:rFonts w:ascii="Slimbach LT" w:hAnsi="Slimbach LT"/>
          <w:b/>
          <w:sz w:val="24"/>
          <w:lang w:val="de-AT"/>
        </w:rPr>
      </w:pPr>
    </w:p>
    <w:p w:rsidR="00C77C04" w:rsidRPr="00212D50" w:rsidRDefault="0043459A" w:rsidP="00B95593">
      <w:pPr>
        <w:spacing w:after="0" w:line="312" w:lineRule="auto"/>
        <w:jc w:val="both"/>
        <w:rPr>
          <w:rFonts w:ascii="Slimbach LT" w:hAnsi="Slimbach LT"/>
          <w:b/>
          <w:sz w:val="24"/>
          <w:lang w:val="de-AT"/>
        </w:rPr>
      </w:pPr>
      <w:r w:rsidRPr="00212D50">
        <w:rPr>
          <w:rFonts w:ascii="Slimbach LT" w:hAnsi="Slimbach LT"/>
          <w:b/>
          <w:noProof/>
          <w:sz w:val="24"/>
        </w:rPr>
        <mc:AlternateContent>
          <mc:Choice Requires="wps">
            <w:drawing>
              <wp:anchor distT="0" distB="0" distL="114300" distR="114300" simplePos="0" relativeHeight="251660288" behindDoc="0" locked="0" layoutInCell="1" allowOverlap="1" wp14:anchorId="1E9514A3" wp14:editId="584566F0">
                <wp:simplePos x="0" y="0"/>
                <wp:positionH relativeFrom="column">
                  <wp:posOffset>-4445</wp:posOffset>
                </wp:positionH>
                <wp:positionV relativeFrom="paragraph">
                  <wp:posOffset>-349250</wp:posOffset>
                </wp:positionV>
                <wp:extent cx="5810250" cy="1758950"/>
                <wp:effectExtent l="0" t="0" r="19050" b="1270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758950"/>
                        </a:xfrm>
                        <a:prstGeom prst="rect">
                          <a:avLst/>
                        </a:prstGeom>
                        <a:solidFill>
                          <a:srgbClr val="C00000"/>
                        </a:solidFill>
                        <a:ln w="9525">
                          <a:solidFill>
                            <a:schemeClr val="bg1">
                              <a:lumMod val="65000"/>
                            </a:schemeClr>
                          </a:solidFill>
                          <a:miter lim="800000"/>
                          <a:headEnd/>
                          <a:tailEnd/>
                        </a:ln>
                      </wps:spPr>
                      <wps:txbx>
                        <w:txbxContent>
                          <w:p w:rsidR="003E5C4B" w:rsidRPr="00A70A5B" w:rsidRDefault="00A64DA4" w:rsidP="003E5C4B">
                            <w:pPr>
                              <w:jc w:val="both"/>
                            </w:pPr>
                            <w:r>
                              <w:rPr>
                                <w:rFonts w:ascii="Times New Roman" w:hAnsi="Times New Roman" w:cs="Times New Roman"/>
                                <w:b/>
                              </w:rPr>
                              <w:t>Verarbeiter</w:t>
                            </w:r>
                            <w:r w:rsidRPr="00A70A5B">
                              <w:rPr>
                                <w:rFonts w:ascii="Times New Roman" w:hAnsi="Times New Roman" w:cs="Times New Roman"/>
                                <w:b/>
                              </w:rPr>
                              <w:t>-Empfehlung:</w:t>
                            </w:r>
                            <w:bookmarkStart w:id="0" w:name="_GoBack"/>
                            <w:bookmarkEnd w:id="0"/>
                          </w:p>
                          <w:p w:rsidR="00A967CD" w:rsidRDefault="00A967CD" w:rsidP="003C5441">
                            <w:pPr>
                              <w:spacing w:after="0" w:line="240" w:lineRule="auto"/>
                              <w:rPr>
                                <w:rFonts w:ascii="Slimbach LT" w:hAnsi="Slimbach LT"/>
                                <w:sz w:val="24"/>
                                <w:lang w:val="de-AT"/>
                              </w:rPr>
                            </w:pPr>
                            <w:r w:rsidRPr="00212D50">
                              <w:rPr>
                                <w:rFonts w:ascii="Slimbach LT" w:hAnsi="Slimbach LT"/>
                                <w:sz w:val="24"/>
                                <w:lang w:val="de-AT"/>
                              </w:rPr>
                              <w:t xml:space="preserve">Dieses </w:t>
                            </w:r>
                            <w:r w:rsidR="0046303C" w:rsidRPr="00212D50">
                              <w:rPr>
                                <w:rFonts w:ascii="Slimbach LT" w:hAnsi="Slimbach LT"/>
                                <w:sz w:val="24"/>
                                <w:lang w:val="de-AT"/>
                              </w:rPr>
                              <w:t>Profil</w:t>
                            </w:r>
                            <w:r w:rsidRPr="00212D50">
                              <w:rPr>
                                <w:rFonts w:ascii="Slimbach LT" w:hAnsi="Slimbach LT"/>
                                <w:sz w:val="24"/>
                                <w:lang w:val="de-AT"/>
                              </w:rPr>
                              <w:t xml:space="preserve"> ist</w:t>
                            </w:r>
                            <w:r>
                              <w:rPr>
                                <w:rFonts w:ascii="Slimbach LT" w:hAnsi="Slimbach LT"/>
                                <w:sz w:val="24"/>
                                <w:lang w:val="de-AT"/>
                              </w:rPr>
                              <w:t xml:space="preserve"> noch nie zuvor bei Bau von Wohnhäusern in der Schweiz verwendet worden und natürlich waren wir gespannt, wie sich </w:t>
                            </w:r>
                            <w:r w:rsidR="004F7AE1">
                              <w:rPr>
                                <w:rFonts w:ascii="Slimbach LT" w:hAnsi="Slimbach LT"/>
                                <w:sz w:val="24"/>
                                <w:lang w:val="de-AT"/>
                              </w:rPr>
                              <w:t>das in</w:t>
                            </w:r>
                            <w:r>
                              <w:rPr>
                                <w:rFonts w:ascii="Slimbach LT" w:hAnsi="Slimbach LT"/>
                                <w:sz w:val="24"/>
                                <w:lang w:val="de-AT"/>
                              </w:rPr>
                              <w:t xml:space="preserve"> der Praxis gestalten wird. Unsere Erfahrungen mit der Verarbeitung haben unsere hohen Ansprüche an die Qualität des Materials und die Praxistauglichkeit des Produktes aber auf das Beste bestätigt“.</w:t>
                            </w:r>
                          </w:p>
                          <w:p w:rsidR="00A967CD" w:rsidRDefault="00A967CD" w:rsidP="003C5441">
                            <w:pPr>
                              <w:spacing w:after="0" w:line="240" w:lineRule="auto"/>
                              <w:rPr>
                                <w:rFonts w:ascii="Slimbach LT" w:hAnsi="Slimbach LT"/>
                                <w:sz w:val="24"/>
                                <w:lang w:val="de-AT"/>
                              </w:rPr>
                            </w:pPr>
                          </w:p>
                          <w:p w:rsidR="001B06B9" w:rsidRPr="00212D50" w:rsidRDefault="001B06B9" w:rsidP="001B06B9">
                            <w:pPr>
                              <w:spacing w:after="0" w:line="240" w:lineRule="auto"/>
                              <w:rPr>
                                <w:rFonts w:ascii="Slimbach LT" w:hAnsi="Slimbach LT"/>
                                <w:color w:val="FFFFFF" w:themeColor="background1"/>
                                <w:sz w:val="24"/>
                                <w:lang w:val="fr-FR"/>
                              </w:rPr>
                            </w:pPr>
                            <w:r w:rsidRPr="00212D50">
                              <w:rPr>
                                <w:rFonts w:ascii="Slimbach LT" w:hAnsi="Slimbach LT"/>
                                <w:color w:val="FFFFFF" w:themeColor="background1"/>
                                <w:sz w:val="24"/>
                                <w:lang w:val="fr-FR"/>
                              </w:rPr>
                              <w:t>Fa. Coutaz SA</w:t>
                            </w:r>
                          </w:p>
                          <w:p w:rsidR="001B06B9" w:rsidRPr="00212D50" w:rsidRDefault="001B06B9" w:rsidP="001B06B9">
                            <w:pPr>
                              <w:spacing w:after="0" w:line="240" w:lineRule="auto"/>
                              <w:rPr>
                                <w:rFonts w:ascii="Slimbach LT" w:hAnsi="Slimbach LT"/>
                                <w:color w:val="FFFFFF" w:themeColor="background1"/>
                                <w:sz w:val="24"/>
                                <w:lang w:val="fr-FR"/>
                              </w:rPr>
                            </w:pPr>
                            <w:r w:rsidRPr="00212D50">
                              <w:rPr>
                                <w:rFonts w:ascii="Slimbach LT" w:hAnsi="Slimbach LT"/>
                                <w:color w:val="FFFFFF" w:themeColor="background1"/>
                                <w:sz w:val="24"/>
                                <w:lang w:val="fr-FR"/>
                              </w:rPr>
                              <w:t>Chemin Ile d'Epines, St-Maurice, VS 1890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5pt;margin-top:-27.5pt;width:457.5pt;height:1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wjOQIAAGoEAAAOAAAAZHJzL2Uyb0RvYy54bWysVNtu2zAMfR+wfxD0vtjx4iYx4hRdug4D&#10;ugvQ7gNkWY6FSaInKbGzry8lJ2myvQ3LgyCa1CHPIZnV7aAV2QvrJJiSTicpJcJwqKXZlvTH88O7&#10;BSXOM1MzBUaU9CAcvV2/fbPqu0Jk0IKqhSUIYlzRdyVtve+KJHG8FZq5CXTCoLMBq5lH026T2rIe&#10;0bVKsjS9SXqwdWeBC+fw6/3opOuI3zSC+29N44QnqqRYm4+njWcVzmS9YsXWsq6V/FgG+4cqNJMG&#10;k56h7plnZGflX1BacgsOGj/hoBNoGslF5IBspukfbJ5a1onIBcVx3Vkm9/9g+df9d0tkXdL36ZwS&#10;wzQ26VkMvhGqJlnQp+9cgWFPHQb64QMM2OfI1XWPwH86YmDTMrMVd9ZC3wpWY33T8DK5eDriuABS&#10;9V+gxjRs5yECDY3VQTyUgyA69ulw7g2WQjh+zBfTNMvRxdE3neeLJRohBytOzzvr/CcBmoRLSS02&#10;P8Kz/aPzY+gpJGRzoGT9IJWKht1WG2XJnuGgbNLwO6JfhSlD+pIu8ywfFbiCCDMrziDVdlRJ7TTS&#10;HYFv8gvcU3jkcJVFS49LoaQu6eJcCiuCtB9NjUxY4ZlU4x0FUOaodZB3FNoP1YCBoQEV1AdU3cI4&#10;/LiseGnB/qakx8Evqfu1Y1ZQoj4b7NxyOpuFTYnGLJ9naNhLT3XpYYYjVEk9JeN14+N2hRoN3GGH&#10;Gxm1f63kWCsOdGR+XL6wMZd2jHr9i1i/AAAA//8DAFBLAwQUAAYACAAAACEACWqXQ94AAAAJAQAA&#10;DwAAAGRycy9kb3ducmV2LnhtbEyPwU7DMBBE70j8g7VI3Fq7JiltiFNVRYgLFwq9u7GbRNjrKHba&#10;wNeznOhpNZrR7JtyM3nHznaIXUAFi7kAZrEOpsNGwefHy2wFLCaNRruAVsG3jbCpbm9KXZhwwXd7&#10;3qeGUQnGQitoU+oLzmPdWq/jPPQWyTuFwetEcmi4GfSFyr3jUogl97pD+tDq3u5aW3/tR6/gWbpD&#10;Pq6ybXx9+8l2J75EJ7RS93fT9glYslP6D8MfPqFDRUzHMKKJzCmYPVKQTp7TJPLXi+wB2FGBlFIA&#10;r0p+vaD6BQAA//8DAFBLAQItABQABgAIAAAAIQC2gziS/gAAAOEBAAATAAAAAAAAAAAAAAAAAAAA&#10;AABbQ29udGVudF9UeXBlc10ueG1sUEsBAi0AFAAGAAgAAAAhADj9If/WAAAAlAEAAAsAAAAAAAAA&#10;AAAAAAAALwEAAF9yZWxzLy5yZWxzUEsBAi0AFAAGAAgAAAAhAIhgDCM5AgAAagQAAA4AAAAAAAAA&#10;AAAAAAAALgIAAGRycy9lMm9Eb2MueG1sUEsBAi0AFAAGAAgAAAAhAAlql0PeAAAACQEAAA8AAAAA&#10;AAAAAAAAAAAAkwQAAGRycy9kb3ducmV2LnhtbFBLBQYAAAAABAAEAPMAAACeBQAAAAA=&#10;" fillcolor="#c00000" strokecolor="#a5a5a5 [2092]">
                <v:textbox>
                  <w:txbxContent>
                    <w:p w:rsidR="003E5C4B" w:rsidRPr="00A70A5B" w:rsidRDefault="00A64DA4" w:rsidP="003E5C4B">
                      <w:pPr>
                        <w:jc w:val="both"/>
                      </w:pPr>
                      <w:r>
                        <w:rPr>
                          <w:rFonts w:ascii="Times New Roman" w:hAnsi="Times New Roman" w:cs="Times New Roman"/>
                          <w:b/>
                        </w:rPr>
                        <w:t>Verarbeiter</w:t>
                      </w:r>
                      <w:r w:rsidRPr="00A70A5B">
                        <w:rPr>
                          <w:rFonts w:ascii="Times New Roman" w:hAnsi="Times New Roman" w:cs="Times New Roman"/>
                          <w:b/>
                        </w:rPr>
                        <w:t>-Empfehlung:</w:t>
                      </w:r>
                      <w:bookmarkStart w:id="1" w:name="_GoBack"/>
                      <w:bookmarkEnd w:id="1"/>
                    </w:p>
                    <w:p w:rsidR="00A967CD" w:rsidRDefault="00A967CD" w:rsidP="003C5441">
                      <w:pPr>
                        <w:spacing w:after="0" w:line="240" w:lineRule="auto"/>
                        <w:rPr>
                          <w:rFonts w:ascii="Slimbach LT" w:hAnsi="Slimbach LT"/>
                          <w:sz w:val="24"/>
                          <w:lang w:val="de-AT"/>
                        </w:rPr>
                      </w:pPr>
                      <w:r w:rsidRPr="00212D50">
                        <w:rPr>
                          <w:rFonts w:ascii="Slimbach LT" w:hAnsi="Slimbach LT"/>
                          <w:sz w:val="24"/>
                          <w:lang w:val="de-AT"/>
                        </w:rPr>
                        <w:t xml:space="preserve">Dieses </w:t>
                      </w:r>
                      <w:r w:rsidR="0046303C" w:rsidRPr="00212D50">
                        <w:rPr>
                          <w:rFonts w:ascii="Slimbach LT" w:hAnsi="Slimbach LT"/>
                          <w:sz w:val="24"/>
                          <w:lang w:val="de-AT"/>
                        </w:rPr>
                        <w:t>Profil</w:t>
                      </w:r>
                      <w:r w:rsidRPr="00212D50">
                        <w:rPr>
                          <w:rFonts w:ascii="Slimbach LT" w:hAnsi="Slimbach LT"/>
                          <w:sz w:val="24"/>
                          <w:lang w:val="de-AT"/>
                        </w:rPr>
                        <w:t xml:space="preserve"> ist</w:t>
                      </w:r>
                      <w:r>
                        <w:rPr>
                          <w:rFonts w:ascii="Slimbach LT" w:hAnsi="Slimbach LT"/>
                          <w:sz w:val="24"/>
                          <w:lang w:val="de-AT"/>
                        </w:rPr>
                        <w:t xml:space="preserve"> noch nie zuvor bei Bau von Wohnhäusern in der Schweiz verwendet worden und natürlich waren wir gespannt, wie sich </w:t>
                      </w:r>
                      <w:r w:rsidR="004F7AE1">
                        <w:rPr>
                          <w:rFonts w:ascii="Slimbach LT" w:hAnsi="Slimbach LT"/>
                          <w:sz w:val="24"/>
                          <w:lang w:val="de-AT"/>
                        </w:rPr>
                        <w:t>das in</w:t>
                      </w:r>
                      <w:r>
                        <w:rPr>
                          <w:rFonts w:ascii="Slimbach LT" w:hAnsi="Slimbach LT"/>
                          <w:sz w:val="24"/>
                          <w:lang w:val="de-AT"/>
                        </w:rPr>
                        <w:t xml:space="preserve"> der Praxis gestalten wird. Unsere Erfahrungen mit der Verarbeitung haben unsere hohen Ansprüche an die Qualität des Materials und die Praxistauglichkeit des Produktes aber auf das Beste bestätigt“.</w:t>
                      </w:r>
                    </w:p>
                    <w:p w:rsidR="00A967CD" w:rsidRDefault="00A967CD" w:rsidP="003C5441">
                      <w:pPr>
                        <w:spacing w:after="0" w:line="240" w:lineRule="auto"/>
                        <w:rPr>
                          <w:rFonts w:ascii="Slimbach LT" w:hAnsi="Slimbach LT"/>
                          <w:sz w:val="24"/>
                          <w:lang w:val="de-AT"/>
                        </w:rPr>
                      </w:pPr>
                    </w:p>
                    <w:p w:rsidR="001B06B9" w:rsidRPr="00212D50" w:rsidRDefault="001B06B9" w:rsidP="001B06B9">
                      <w:pPr>
                        <w:spacing w:after="0" w:line="240" w:lineRule="auto"/>
                        <w:rPr>
                          <w:rFonts w:ascii="Slimbach LT" w:hAnsi="Slimbach LT"/>
                          <w:color w:val="FFFFFF" w:themeColor="background1"/>
                          <w:sz w:val="24"/>
                          <w:lang w:val="fr-FR"/>
                        </w:rPr>
                      </w:pPr>
                      <w:r w:rsidRPr="00212D50">
                        <w:rPr>
                          <w:rFonts w:ascii="Slimbach LT" w:hAnsi="Slimbach LT"/>
                          <w:color w:val="FFFFFF" w:themeColor="background1"/>
                          <w:sz w:val="24"/>
                          <w:lang w:val="fr-FR"/>
                        </w:rPr>
                        <w:t>Fa. Coutaz SA</w:t>
                      </w:r>
                    </w:p>
                    <w:p w:rsidR="001B06B9" w:rsidRPr="00212D50" w:rsidRDefault="001B06B9" w:rsidP="001B06B9">
                      <w:pPr>
                        <w:spacing w:after="0" w:line="240" w:lineRule="auto"/>
                        <w:rPr>
                          <w:rFonts w:ascii="Slimbach LT" w:hAnsi="Slimbach LT"/>
                          <w:color w:val="FFFFFF" w:themeColor="background1"/>
                          <w:sz w:val="24"/>
                          <w:lang w:val="fr-FR"/>
                        </w:rPr>
                      </w:pPr>
                      <w:r w:rsidRPr="00212D50">
                        <w:rPr>
                          <w:rFonts w:ascii="Slimbach LT" w:hAnsi="Slimbach LT"/>
                          <w:color w:val="FFFFFF" w:themeColor="background1"/>
                          <w:sz w:val="24"/>
                          <w:lang w:val="fr-FR"/>
                        </w:rPr>
                        <w:t>Chemin Ile d'Epines, St-Maurice, VS 1890</w:t>
                      </w:r>
                    </w:p>
                  </w:txbxContent>
                </v:textbox>
              </v:shape>
            </w:pict>
          </mc:Fallback>
        </mc:AlternateContent>
      </w:r>
    </w:p>
    <w:p w:rsidR="00C77C04" w:rsidRPr="00212D50" w:rsidRDefault="00C77C04" w:rsidP="00B95593">
      <w:pPr>
        <w:spacing w:after="0" w:line="312" w:lineRule="auto"/>
        <w:jc w:val="both"/>
        <w:rPr>
          <w:rFonts w:ascii="Slimbach LT" w:hAnsi="Slimbach LT"/>
          <w:b/>
          <w:sz w:val="24"/>
          <w:lang w:val="de-AT"/>
        </w:rPr>
      </w:pPr>
    </w:p>
    <w:p w:rsidR="00C77C04" w:rsidRPr="00212D50" w:rsidRDefault="00C77C04" w:rsidP="00B95593">
      <w:pPr>
        <w:spacing w:after="0" w:line="312" w:lineRule="auto"/>
        <w:jc w:val="both"/>
        <w:rPr>
          <w:rFonts w:ascii="Slimbach LT" w:hAnsi="Slimbach LT"/>
          <w:b/>
          <w:sz w:val="24"/>
          <w:lang w:val="de-AT"/>
        </w:rPr>
      </w:pPr>
    </w:p>
    <w:p w:rsidR="00C77C04" w:rsidRPr="00212D50" w:rsidRDefault="00C77C04" w:rsidP="00B95593">
      <w:pPr>
        <w:spacing w:after="0" w:line="312" w:lineRule="auto"/>
        <w:jc w:val="both"/>
        <w:rPr>
          <w:rFonts w:ascii="Slimbach LT" w:hAnsi="Slimbach LT"/>
          <w:b/>
          <w:sz w:val="24"/>
          <w:lang w:val="de-AT"/>
        </w:rPr>
      </w:pPr>
    </w:p>
    <w:p w:rsidR="00C77C04" w:rsidRPr="00212D50" w:rsidRDefault="00C77C04" w:rsidP="00B95593">
      <w:pPr>
        <w:spacing w:after="0" w:line="312" w:lineRule="auto"/>
        <w:jc w:val="both"/>
        <w:rPr>
          <w:rFonts w:ascii="Slimbach LT" w:hAnsi="Slimbach LT"/>
          <w:b/>
          <w:sz w:val="24"/>
          <w:lang w:val="de-AT"/>
        </w:rPr>
      </w:pPr>
    </w:p>
    <w:p w:rsidR="00C77C04" w:rsidRPr="00212D50" w:rsidRDefault="00C77C04" w:rsidP="00B95593">
      <w:pPr>
        <w:spacing w:after="0" w:line="312" w:lineRule="auto"/>
        <w:jc w:val="both"/>
        <w:rPr>
          <w:rFonts w:ascii="Slimbach LT" w:hAnsi="Slimbach LT"/>
          <w:b/>
          <w:sz w:val="24"/>
          <w:lang w:val="de-AT"/>
        </w:rPr>
      </w:pPr>
    </w:p>
    <w:p w:rsidR="00C77C04" w:rsidRPr="00212D50" w:rsidRDefault="00C77C04" w:rsidP="00B95593">
      <w:pPr>
        <w:spacing w:after="0" w:line="312" w:lineRule="auto"/>
        <w:jc w:val="both"/>
        <w:rPr>
          <w:rFonts w:ascii="Slimbach LT" w:hAnsi="Slimbach LT"/>
          <w:b/>
          <w:sz w:val="24"/>
          <w:lang w:val="de-AT"/>
        </w:rPr>
      </w:pPr>
    </w:p>
    <w:p w:rsidR="005A4081" w:rsidRPr="00212D50" w:rsidRDefault="005A4081" w:rsidP="00142D97">
      <w:pPr>
        <w:spacing w:after="0" w:line="312" w:lineRule="auto"/>
        <w:jc w:val="both"/>
        <w:rPr>
          <w:rFonts w:ascii="Slimbach LT" w:hAnsi="Slimbach LT"/>
          <w:b/>
          <w:sz w:val="20"/>
          <w:szCs w:val="20"/>
          <w:lang w:val="de-AT"/>
        </w:rPr>
      </w:pPr>
    </w:p>
    <w:p w:rsidR="00142D97" w:rsidRPr="00212D50" w:rsidRDefault="00142D97" w:rsidP="00142D97">
      <w:pPr>
        <w:spacing w:after="0" w:line="312" w:lineRule="auto"/>
        <w:jc w:val="both"/>
        <w:rPr>
          <w:rFonts w:ascii="Slimbach LT" w:hAnsi="Slimbach LT"/>
          <w:sz w:val="20"/>
          <w:szCs w:val="20"/>
          <w:lang w:val="de-AT"/>
        </w:rPr>
      </w:pPr>
      <w:r w:rsidRPr="00212D50">
        <w:rPr>
          <w:rFonts w:ascii="Slimbach LT" w:hAnsi="Slimbach LT"/>
          <w:b/>
          <w:sz w:val="20"/>
          <w:szCs w:val="20"/>
          <w:lang w:val="de-AT"/>
        </w:rPr>
        <w:t>PREFA im Überblick.</w:t>
      </w:r>
      <w:r w:rsidRPr="00212D50">
        <w:rPr>
          <w:rFonts w:ascii="Slimbach LT" w:hAnsi="Slimbach LT"/>
          <w:sz w:val="20"/>
          <w:szCs w:val="20"/>
          <w:lang w:val="de-AT"/>
        </w:rPr>
        <w:t xml:space="preserve"> Die PREFA Aluminiumprodukte GmbH ist europaweit seit über 65 Jahren mit der Entwicklung, Produktion und Vermarktung von Dach- und Fassadensystemen aus Aluminium erfolgreich. Insgesamt beschäftigt die PREFA Gruppe über 400 MitarbeiterInnen. Die Produktion </w:t>
      </w:r>
      <w:r w:rsidR="00F8066C" w:rsidRPr="00212D50">
        <w:rPr>
          <w:rFonts w:ascii="Slimbach LT" w:hAnsi="Slimbach LT"/>
          <w:sz w:val="20"/>
          <w:szCs w:val="20"/>
          <w:lang w:val="de-AT"/>
        </w:rPr>
        <w:t>der über 6</w:t>
      </w:r>
      <w:r w:rsidRPr="00212D50">
        <w:rPr>
          <w:rFonts w:ascii="Slimbach LT" w:hAnsi="Slimbach LT"/>
          <w:sz w:val="20"/>
          <w:szCs w:val="20"/>
          <w:lang w:val="de-AT"/>
        </w:rPr>
        <w:t>.000 hochwertigen Produkte erfolgt ausschließlich in Österreich und Deutschland. PREFA ist Teil der Unternehmensgruppe des Industriellen Dr. Cornelius Grupp, die weltweit über 6.000 Mitarbeiter in über 30 Produktionsstandorten beschäftigt.</w:t>
      </w:r>
    </w:p>
    <w:p w:rsidR="00BA68A7" w:rsidRPr="00212D50" w:rsidRDefault="00BA68A7" w:rsidP="0088020F">
      <w:pPr>
        <w:spacing w:after="0" w:line="312" w:lineRule="auto"/>
        <w:jc w:val="both"/>
        <w:rPr>
          <w:rFonts w:ascii="Slimbach LT" w:hAnsi="Slimbach LT"/>
          <w:b/>
          <w:sz w:val="24"/>
          <w:lang w:val="de-AT"/>
        </w:rPr>
      </w:pPr>
    </w:p>
    <w:p w:rsidR="00500FCA" w:rsidRPr="00212D50" w:rsidRDefault="00F058D9" w:rsidP="0088020F">
      <w:pPr>
        <w:spacing w:after="0" w:line="312" w:lineRule="auto"/>
        <w:jc w:val="both"/>
        <w:rPr>
          <w:rFonts w:ascii="Slimbach LT" w:hAnsi="Slimbach LT"/>
          <w:b/>
          <w:sz w:val="24"/>
        </w:rPr>
      </w:pPr>
      <w:r w:rsidRPr="00212D50">
        <w:rPr>
          <w:rFonts w:ascii="Slimbach LT" w:hAnsi="Slimbach LT"/>
          <w:b/>
          <w:sz w:val="24"/>
        </w:rPr>
        <w:t>Bildtext</w:t>
      </w:r>
      <w:r w:rsidR="00500FCA" w:rsidRPr="00212D50">
        <w:rPr>
          <w:rFonts w:ascii="Slimbach LT" w:hAnsi="Slimbach LT"/>
          <w:b/>
          <w:sz w:val="24"/>
        </w:rPr>
        <w:t>:</w:t>
      </w:r>
    </w:p>
    <w:p w:rsidR="001B06B9" w:rsidRPr="00212D50" w:rsidRDefault="001B06B9" w:rsidP="001B06B9">
      <w:pPr>
        <w:spacing w:after="0" w:line="312" w:lineRule="auto"/>
        <w:jc w:val="both"/>
        <w:rPr>
          <w:rFonts w:ascii="Slimbach LT" w:hAnsi="Slimbach LT"/>
          <w:sz w:val="20"/>
          <w:szCs w:val="20"/>
          <w:lang w:val="de-AT"/>
        </w:rPr>
      </w:pPr>
      <w:r w:rsidRPr="00212D50">
        <w:rPr>
          <w:rFonts w:ascii="Slimbach LT" w:hAnsi="Slimbach LT"/>
          <w:sz w:val="20"/>
          <w:szCs w:val="20"/>
          <w:lang w:val="de-AT"/>
        </w:rPr>
        <w:t>„Good Vibrations“: Das Zackenprofil von PREFA bringt Häuser in Schwung</w:t>
      </w:r>
    </w:p>
    <w:p w:rsidR="003C5441" w:rsidRPr="00212D50" w:rsidRDefault="003C5441" w:rsidP="0088020F">
      <w:pPr>
        <w:spacing w:after="0" w:line="312" w:lineRule="auto"/>
        <w:jc w:val="both"/>
        <w:rPr>
          <w:rFonts w:ascii="Slimbach LT" w:hAnsi="Slimbach LT"/>
          <w:b/>
          <w:sz w:val="16"/>
          <w:szCs w:val="16"/>
          <w:lang w:val="de-AT"/>
        </w:rPr>
      </w:pPr>
    </w:p>
    <w:p w:rsidR="00911DC6" w:rsidRPr="00212D50" w:rsidRDefault="00911DC6" w:rsidP="0088020F">
      <w:pPr>
        <w:spacing w:after="0" w:line="312" w:lineRule="auto"/>
        <w:jc w:val="both"/>
        <w:rPr>
          <w:rFonts w:ascii="Slimbach LT" w:hAnsi="Slimbach LT"/>
          <w:sz w:val="16"/>
          <w:szCs w:val="16"/>
          <w:lang w:val="pt-PT"/>
        </w:rPr>
      </w:pPr>
      <w:r w:rsidRPr="00212D50">
        <w:rPr>
          <w:rFonts w:ascii="Slimbach LT" w:hAnsi="Slimbach LT"/>
          <w:b/>
          <w:sz w:val="16"/>
          <w:szCs w:val="16"/>
          <w:lang w:val="pt-PT"/>
        </w:rPr>
        <w:t>Fotocredit:</w:t>
      </w:r>
      <w:r w:rsidR="00A967CD" w:rsidRPr="00212D50">
        <w:rPr>
          <w:rFonts w:ascii="Slimbach LT" w:hAnsi="Slimbach LT"/>
          <w:sz w:val="16"/>
          <w:szCs w:val="16"/>
          <w:lang w:val="pt-PT"/>
        </w:rPr>
        <w:t>PREFA/Croce</w:t>
      </w:r>
    </w:p>
    <w:p w:rsidR="00A967CD" w:rsidRPr="00212D50" w:rsidRDefault="00A967CD" w:rsidP="0088020F">
      <w:pPr>
        <w:spacing w:after="0" w:line="312" w:lineRule="auto"/>
        <w:jc w:val="both"/>
        <w:rPr>
          <w:rFonts w:ascii="Slimbach LT" w:hAnsi="Slimbach LT"/>
          <w:sz w:val="16"/>
          <w:szCs w:val="16"/>
          <w:lang w:val="pt-PT"/>
        </w:rPr>
      </w:pPr>
      <w:r w:rsidRPr="00212D50">
        <w:rPr>
          <w:rFonts w:ascii="Slimbach LT" w:hAnsi="Slimbach LT"/>
          <w:sz w:val="16"/>
          <w:szCs w:val="16"/>
          <w:lang w:val="pt-PT"/>
        </w:rPr>
        <w:t>Abdruck honorarfrei</w:t>
      </w:r>
    </w:p>
    <w:p w:rsidR="00845A70" w:rsidRPr="00212D50" w:rsidRDefault="00845A70" w:rsidP="0088020F">
      <w:pPr>
        <w:spacing w:after="0" w:line="312" w:lineRule="auto"/>
        <w:jc w:val="both"/>
        <w:rPr>
          <w:rFonts w:ascii="Slimbach LT" w:hAnsi="Slimbach LT"/>
          <w:sz w:val="16"/>
          <w:szCs w:val="16"/>
          <w:lang w:val="pt-PT"/>
        </w:rPr>
      </w:pPr>
    </w:p>
    <w:p w:rsidR="00845A70" w:rsidRPr="00212D50" w:rsidRDefault="00845A70" w:rsidP="00845A70">
      <w:pPr>
        <w:spacing w:after="0" w:line="312" w:lineRule="auto"/>
        <w:jc w:val="both"/>
        <w:rPr>
          <w:rFonts w:ascii="Slimbach LT" w:eastAsia="Calibri" w:hAnsi="Slimbach LT" w:cs="Times New Roman"/>
          <w:b/>
          <w:sz w:val="16"/>
          <w:szCs w:val="16"/>
          <w:u w:val="single"/>
          <w:lang w:val="pt-PT" w:eastAsia="en-US"/>
        </w:rPr>
      </w:pPr>
      <w:r w:rsidRPr="00212D50">
        <w:rPr>
          <w:rFonts w:ascii="Slimbach LT" w:eastAsia="Calibri" w:hAnsi="Slimbach LT" w:cs="Times New Roman"/>
          <w:b/>
          <w:sz w:val="16"/>
          <w:szCs w:val="16"/>
          <w:u w:val="single"/>
          <w:lang w:val="pt-PT" w:eastAsia="en-US"/>
        </w:rPr>
        <w:t>Presseinformationen international::</w:t>
      </w:r>
    </w:p>
    <w:p w:rsidR="00845A70" w:rsidRPr="00212D50" w:rsidRDefault="00845A70" w:rsidP="00845A70">
      <w:pPr>
        <w:spacing w:after="0" w:line="312" w:lineRule="auto"/>
        <w:jc w:val="both"/>
        <w:rPr>
          <w:rFonts w:ascii="Slimbach LT" w:eastAsia="Calibri" w:hAnsi="Slimbach LT" w:cs="Times New Roman"/>
          <w:sz w:val="16"/>
          <w:szCs w:val="16"/>
          <w:lang w:val="pt-PT" w:eastAsia="en-US"/>
        </w:rPr>
      </w:pPr>
      <w:r w:rsidRPr="00212D50">
        <w:rPr>
          <w:rFonts w:ascii="Slimbach LT" w:eastAsia="Calibri" w:hAnsi="Slimbach LT" w:cs="Times New Roman"/>
          <w:sz w:val="16"/>
          <w:szCs w:val="16"/>
          <w:lang w:val="pt-PT" w:eastAsia="en-US"/>
        </w:rPr>
        <w:t>Für weitere Informationen wenden Sie sich bitte an:</w:t>
      </w:r>
    </w:p>
    <w:p w:rsidR="00845A70" w:rsidRPr="00212D50" w:rsidRDefault="00845A70" w:rsidP="00845A70">
      <w:pPr>
        <w:spacing w:after="0" w:line="312" w:lineRule="auto"/>
        <w:jc w:val="both"/>
        <w:rPr>
          <w:rFonts w:ascii="Slimbach LT" w:eastAsia="Calibri" w:hAnsi="Slimbach LT" w:cs="Times New Roman"/>
          <w:sz w:val="16"/>
          <w:szCs w:val="16"/>
          <w:lang w:val="pt-PT" w:eastAsia="en-US"/>
        </w:rPr>
      </w:pPr>
      <w:r w:rsidRPr="00212D50">
        <w:rPr>
          <w:rFonts w:ascii="Slimbach LT" w:eastAsia="Calibri" w:hAnsi="Slimbach LT" w:cs="Times New Roman"/>
          <w:sz w:val="16"/>
          <w:szCs w:val="16"/>
          <w:lang w:val="pt-PT" w:eastAsia="en-US"/>
        </w:rPr>
        <w:t>Rudolf Körber</w:t>
      </w:r>
    </w:p>
    <w:p w:rsidR="00845A70" w:rsidRPr="00212D50" w:rsidRDefault="00845A70" w:rsidP="00845A70">
      <w:pPr>
        <w:spacing w:after="0" w:line="312" w:lineRule="auto"/>
        <w:jc w:val="both"/>
        <w:rPr>
          <w:rFonts w:ascii="Slimbach LT" w:eastAsia="Calibri" w:hAnsi="Slimbach LT" w:cs="Times New Roman"/>
          <w:sz w:val="16"/>
          <w:szCs w:val="16"/>
          <w:lang w:val="pt-PT" w:eastAsia="en-US"/>
        </w:rPr>
      </w:pPr>
      <w:r w:rsidRPr="00212D50">
        <w:rPr>
          <w:rFonts w:ascii="Slimbach LT" w:eastAsia="Calibri" w:hAnsi="Slimbach LT" w:cs="Times New Roman"/>
          <w:sz w:val="16"/>
          <w:szCs w:val="16"/>
          <w:lang w:val="pt-PT" w:eastAsia="en-US"/>
        </w:rPr>
        <w:t xml:space="preserve">Leitung internationales Marketing </w:t>
      </w:r>
    </w:p>
    <w:p w:rsidR="00845A70" w:rsidRPr="00212D50" w:rsidRDefault="00845A70" w:rsidP="00845A70">
      <w:pPr>
        <w:spacing w:after="0" w:line="312" w:lineRule="auto"/>
        <w:jc w:val="both"/>
        <w:rPr>
          <w:rFonts w:ascii="Slimbach LT" w:eastAsia="Calibri" w:hAnsi="Slimbach LT" w:cs="Times New Roman"/>
          <w:sz w:val="16"/>
          <w:szCs w:val="16"/>
          <w:lang w:val="pt-PT" w:eastAsia="en-US"/>
        </w:rPr>
      </w:pPr>
      <w:r w:rsidRPr="00212D50">
        <w:rPr>
          <w:rFonts w:ascii="Slimbach LT" w:eastAsia="Calibri" w:hAnsi="Slimbach LT" w:cs="Times New Roman"/>
          <w:sz w:val="16"/>
          <w:szCs w:val="16"/>
          <w:lang w:val="pt-PT" w:eastAsia="en-US"/>
        </w:rPr>
        <w:t>PREFA Aluminiumprodukte GmbH</w:t>
      </w:r>
    </w:p>
    <w:p w:rsidR="00845A70" w:rsidRPr="00212D50" w:rsidRDefault="00845A70" w:rsidP="00845A70">
      <w:pPr>
        <w:spacing w:after="0" w:line="312" w:lineRule="auto"/>
        <w:jc w:val="both"/>
        <w:rPr>
          <w:rFonts w:ascii="Slimbach LT" w:eastAsia="Calibri" w:hAnsi="Slimbach LT" w:cs="Times New Roman"/>
          <w:sz w:val="16"/>
          <w:szCs w:val="16"/>
          <w:lang w:val="pt-PT" w:eastAsia="en-US"/>
        </w:rPr>
      </w:pPr>
      <w:r w:rsidRPr="00212D50">
        <w:rPr>
          <w:rFonts w:ascii="Slimbach LT" w:eastAsia="Calibri" w:hAnsi="Slimbach LT" w:cs="Times New Roman"/>
          <w:sz w:val="16"/>
          <w:szCs w:val="16"/>
          <w:lang w:val="pt-PT" w:eastAsia="en-US"/>
        </w:rPr>
        <w:t>Werkstraße 1, A-3182 Marktl/Lilienfeld</w:t>
      </w:r>
    </w:p>
    <w:p w:rsidR="00845A70" w:rsidRPr="00212D50" w:rsidRDefault="00845A70" w:rsidP="00845A70">
      <w:pPr>
        <w:spacing w:after="0" w:line="312" w:lineRule="auto"/>
        <w:jc w:val="both"/>
        <w:rPr>
          <w:rFonts w:ascii="Slimbach LT" w:eastAsia="Calibri" w:hAnsi="Slimbach LT" w:cs="Times New Roman"/>
          <w:sz w:val="16"/>
          <w:szCs w:val="16"/>
          <w:lang w:val="pt-PT" w:eastAsia="en-US"/>
        </w:rPr>
      </w:pPr>
      <w:r w:rsidRPr="00212D50">
        <w:rPr>
          <w:rFonts w:ascii="Slimbach LT" w:eastAsia="Calibri" w:hAnsi="Slimbach LT" w:cs="Times New Roman"/>
          <w:sz w:val="16"/>
          <w:szCs w:val="16"/>
          <w:lang w:val="pt-PT" w:eastAsia="en-US"/>
        </w:rPr>
        <w:t>T: +43 2762 502-836</w:t>
      </w:r>
    </w:p>
    <w:p w:rsidR="00845A70" w:rsidRPr="00212D50" w:rsidRDefault="00845A70" w:rsidP="00845A70">
      <w:pPr>
        <w:spacing w:after="0" w:line="312" w:lineRule="auto"/>
        <w:jc w:val="both"/>
        <w:rPr>
          <w:rFonts w:ascii="Slimbach LT" w:eastAsia="Calibri" w:hAnsi="Slimbach LT" w:cs="Times New Roman"/>
          <w:sz w:val="16"/>
          <w:szCs w:val="16"/>
          <w:lang w:val="pt-PT" w:eastAsia="en-US"/>
        </w:rPr>
      </w:pPr>
      <w:r w:rsidRPr="00212D50">
        <w:rPr>
          <w:rFonts w:ascii="Slimbach LT" w:eastAsia="Calibri" w:hAnsi="Slimbach LT" w:cs="Times New Roman"/>
          <w:sz w:val="16"/>
          <w:szCs w:val="16"/>
          <w:lang w:val="pt-PT" w:eastAsia="en-US"/>
        </w:rPr>
        <w:t>E-mail: rudolf.koerber@prefa.com</w:t>
      </w:r>
    </w:p>
    <w:p w:rsidR="003371C3" w:rsidRPr="00212D50" w:rsidRDefault="003371C3" w:rsidP="0088020F">
      <w:pPr>
        <w:spacing w:after="0" w:line="312" w:lineRule="auto"/>
        <w:jc w:val="both"/>
        <w:rPr>
          <w:rFonts w:ascii="Slimbach LT" w:hAnsi="Slimbach LT"/>
          <w:sz w:val="16"/>
          <w:szCs w:val="16"/>
          <w:lang w:val="pt-PT"/>
        </w:rPr>
      </w:pPr>
    </w:p>
    <w:p w:rsidR="00142D97" w:rsidRPr="00212D50" w:rsidRDefault="00845A70" w:rsidP="00142D97">
      <w:pPr>
        <w:spacing w:after="0" w:line="312" w:lineRule="auto"/>
        <w:jc w:val="both"/>
        <w:rPr>
          <w:rFonts w:ascii="Slimbach LT" w:hAnsi="Slimbach LT"/>
          <w:b/>
          <w:sz w:val="16"/>
          <w:szCs w:val="16"/>
          <w:u w:val="single"/>
          <w:lang w:val="pt-PT"/>
        </w:rPr>
      </w:pPr>
      <w:r w:rsidRPr="00212D50">
        <w:rPr>
          <w:rFonts w:ascii="Slimbach LT" w:hAnsi="Slimbach LT"/>
          <w:b/>
          <w:sz w:val="16"/>
          <w:szCs w:val="16"/>
          <w:u w:val="single"/>
          <w:lang w:val="pt-PT"/>
        </w:rPr>
        <w:t>Presseinformationen Österreich</w:t>
      </w:r>
      <w:r w:rsidR="00142D97" w:rsidRPr="00212D50">
        <w:rPr>
          <w:rFonts w:ascii="Slimbach LT" w:hAnsi="Slimbach LT"/>
          <w:b/>
          <w:sz w:val="16"/>
          <w:szCs w:val="16"/>
          <w:u w:val="single"/>
          <w:lang w:val="pt-PT"/>
        </w:rPr>
        <w:t>:</w:t>
      </w:r>
    </w:p>
    <w:p w:rsidR="00142D97" w:rsidRPr="00212D50" w:rsidRDefault="00D80810" w:rsidP="00142D97">
      <w:pPr>
        <w:spacing w:after="0" w:line="312" w:lineRule="auto"/>
        <w:jc w:val="both"/>
        <w:rPr>
          <w:rFonts w:ascii="Slimbach LT" w:hAnsi="Slimbach LT"/>
          <w:sz w:val="16"/>
          <w:szCs w:val="16"/>
          <w:lang w:val="pt-PT"/>
        </w:rPr>
      </w:pPr>
      <w:r w:rsidRPr="00212D50">
        <w:rPr>
          <w:rFonts w:ascii="Slimbach LT" w:hAnsi="Slimbach LT"/>
          <w:sz w:val="16"/>
          <w:szCs w:val="16"/>
          <w:lang w:val="pt-PT"/>
        </w:rPr>
        <w:t>Dr. Gabriela Walsch</w:t>
      </w:r>
    </w:p>
    <w:p w:rsidR="00142D97" w:rsidRPr="00212D50" w:rsidRDefault="00D80810" w:rsidP="00142D97">
      <w:pPr>
        <w:spacing w:after="0" w:line="312" w:lineRule="auto"/>
        <w:jc w:val="both"/>
        <w:rPr>
          <w:rFonts w:ascii="Slimbach LT" w:hAnsi="Slimbach LT"/>
          <w:sz w:val="16"/>
          <w:szCs w:val="16"/>
          <w:lang w:val="pt-PT"/>
        </w:rPr>
      </w:pPr>
      <w:r w:rsidRPr="00212D50">
        <w:rPr>
          <w:rFonts w:ascii="Slimbach LT" w:hAnsi="Slimbach LT"/>
          <w:sz w:val="16"/>
          <w:szCs w:val="16"/>
          <w:lang w:val="pt-PT"/>
        </w:rPr>
        <w:t>WalschPR</w:t>
      </w:r>
    </w:p>
    <w:p w:rsidR="00D80810" w:rsidRPr="00212D50" w:rsidRDefault="00D80810" w:rsidP="00142D97">
      <w:pPr>
        <w:spacing w:after="0" w:line="312" w:lineRule="auto"/>
        <w:jc w:val="both"/>
        <w:rPr>
          <w:rFonts w:ascii="Slimbach LT" w:hAnsi="Slimbach LT"/>
          <w:sz w:val="16"/>
          <w:szCs w:val="16"/>
          <w:lang w:val="pt-PT"/>
        </w:rPr>
      </w:pPr>
      <w:r w:rsidRPr="00212D50">
        <w:rPr>
          <w:rFonts w:ascii="Slimbach LT" w:hAnsi="Slimbach LT"/>
          <w:sz w:val="16"/>
          <w:szCs w:val="16"/>
          <w:lang w:val="pt-PT"/>
        </w:rPr>
        <w:t>1030, Marokkanergasse 1/10</w:t>
      </w:r>
    </w:p>
    <w:p w:rsidR="00D80810" w:rsidRPr="00212D50" w:rsidRDefault="00D80810" w:rsidP="00142D97">
      <w:pPr>
        <w:spacing w:after="0" w:line="312" w:lineRule="auto"/>
        <w:jc w:val="both"/>
        <w:rPr>
          <w:rFonts w:ascii="Slimbach LT" w:hAnsi="Slimbach LT"/>
          <w:sz w:val="16"/>
          <w:szCs w:val="16"/>
          <w:lang w:val="pt-PT"/>
        </w:rPr>
      </w:pPr>
      <w:r w:rsidRPr="00212D50">
        <w:rPr>
          <w:rFonts w:ascii="Slimbach LT" w:hAnsi="Slimbach LT"/>
          <w:sz w:val="16"/>
          <w:szCs w:val="16"/>
          <w:lang w:val="pt-PT"/>
        </w:rPr>
        <w:t>Mobile: ++43 664 420 14 72</w:t>
      </w:r>
    </w:p>
    <w:p w:rsidR="00142D97" w:rsidRPr="00212D50" w:rsidRDefault="00D80810" w:rsidP="00142D97">
      <w:pPr>
        <w:spacing w:after="0" w:line="312" w:lineRule="auto"/>
        <w:jc w:val="both"/>
        <w:rPr>
          <w:rFonts w:ascii="Slimbach LT" w:hAnsi="Slimbach LT"/>
          <w:sz w:val="16"/>
          <w:szCs w:val="16"/>
          <w:lang w:val="pt-PT"/>
        </w:rPr>
      </w:pPr>
      <w:r w:rsidRPr="00212D50">
        <w:rPr>
          <w:rFonts w:ascii="Slimbach LT" w:hAnsi="Slimbach LT"/>
          <w:sz w:val="16"/>
          <w:szCs w:val="16"/>
          <w:lang w:val="pt-PT"/>
        </w:rPr>
        <w:t>E-mail: walschpr@walschpr.at</w:t>
      </w:r>
    </w:p>
    <w:p w:rsidR="00845A70" w:rsidRPr="00212D50" w:rsidRDefault="00845A70" w:rsidP="00012BE8">
      <w:pPr>
        <w:spacing w:after="0" w:line="312" w:lineRule="auto"/>
        <w:jc w:val="both"/>
        <w:rPr>
          <w:rFonts w:ascii="Slimbach LT" w:hAnsi="Slimbach LT"/>
          <w:sz w:val="16"/>
          <w:szCs w:val="16"/>
          <w:lang w:val="pt-PT"/>
        </w:rPr>
      </w:pPr>
    </w:p>
    <w:p w:rsidR="00012BE8" w:rsidRPr="00212D50" w:rsidRDefault="00012BE8" w:rsidP="00012BE8">
      <w:pPr>
        <w:spacing w:after="0" w:line="312" w:lineRule="auto"/>
        <w:jc w:val="both"/>
        <w:rPr>
          <w:rFonts w:ascii="Slimbach LT" w:hAnsi="Slimbach LT"/>
          <w:b/>
          <w:sz w:val="16"/>
          <w:szCs w:val="16"/>
          <w:u w:val="single"/>
          <w:lang w:val="pt-PT"/>
        </w:rPr>
      </w:pPr>
      <w:r w:rsidRPr="00212D50">
        <w:rPr>
          <w:rFonts w:ascii="Slimbach LT" w:hAnsi="Slimbach LT"/>
          <w:b/>
          <w:sz w:val="16"/>
          <w:szCs w:val="16"/>
          <w:u w:val="single"/>
          <w:lang w:val="pt-PT"/>
        </w:rPr>
        <w:t>Presseinformationen Deutschland:</w:t>
      </w:r>
    </w:p>
    <w:p w:rsidR="00845A70" w:rsidRPr="00212D50" w:rsidRDefault="00845A70" w:rsidP="00012BE8">
      <w:pPr>
        <w:spacing w:after="0" w:line="312" w:lineRule="auto"/>
        <w:jc w:val="both"/>
        <w:rPr>
          <w:rFonts w:ascii="Slimbach LT" w:hAnsi="Slimbach LT"/>
          <w:sz w:val="16"/>
          <w:szCs w:val="16"/>
          <w:lang w:val="pt-PT"/>
        </w:rPr>
      </w:pPr>
      <w:r w:rsidRPr="00212D50">
        <w:rPr>
          <w:rFonts w:ascii="Slimbach LT" w:hAnsi="Slimbach LT"/>
          <w:sz w:val="16"/>
          <w:szCs w:val="16"/>
          <w:lang w:val="pt-PT"/>
        </w:rPr>
        <w:t>Ina Gießler</w:t>
      </w:r>
    </w:p>
    <w:p w:rsidR="00012BE8" w:rsidRPr="00212D50" w:rsidRDefault="00845A70" w:rsidP="00012BE8">
      <w:pPr>
        <w:spacing w:after="0" w:line="312" w:lineRule="auto"/>
        <w:jc w:val="both"/>
        <w:rPr>
          <w:rFonts w:ascii="Slimbach LT" w:hAnsi="Slimbach LT"/>
          <w:sz w:val="16"/>
          <w:szCs w:val="16"/>
          <w:lang w:val="pt-PT"/>
        </w:rPr>
      </w:pPr>
      <w:r w:rsidRPr="00212D50">
        <w:rPr>
          <w:rFonts w:ascii="Slimbach LT" w:hAnsi="Slimbach LT"/>
          <w:sz w:val="16"/>
          <w:szCs w:val="16"/>
          <w:lang w:val="pt-PT"/>
        </w:rPr>
        <w:t xml:space="preserve">PREFA GmbH Alu-Dächer und </w:t>
      </w:r>
      <w:r w:rsidR="00012BE8" w:rsidRPr="00212D50">
        <w:rPr>
          <w:rFonts w:ascii="Slimbach LT" w:hAnsi="Slimbach LT"/>
          <w:sz w:val="16"/>
          <w:szCs w:val="16"/>
          <w:lang w:val="pt-PT"/>
        </w:rPr>
        <w:t>–</w:t>
      </w:r>
      <w:r w:rsidRPr="00212D50">
        <w:rPr>
          <w:rFonts w:ascii="Slimbach LT" w:hAnsi="Slimbach LT"/>
          <w:sz w:val="16"/>
          <w:szCs w:val="16"/>
          <w:lang w:val="pt-PT"/>
        </w:rPr>
        <w:t>Fassaden</w:t>
      </w:r>
    </w:p>
    <w:p w:rsidR="00012BE8" w:rsidRPr="00212D50" w:rsidRDefault="00845A70" w:rsidP="00012BE8">
      <w:pPr>
        <w:spacing w:after="0" w:line="312" w:lineRule="auto"/>
        <w:jc w:val="both"/>
        <w:rPr>
          <w:rFonts w:ascii="Slimbach LT" w:hAnsi="Slimbach LT"/>
          <w:sz w:val="16"/>
          <w:szCs w:val="16"/>
          <w:lang w:val="pt-PT"/>
        </w:rPr>
      </w:pPr>
      <w:r w:rsidRPr="00212D50">
        <w:rPr>
          <w:rFonts w:ascii="Slimbach LT" w:hAnsi="Slimbach LT"/>
          <w:sz w:val="16"/>
          <w:szCs w:val="16"/>
          <w:lang w:val="pt-PT"/>
        </w:rPr>
        <w:t>Aluminiumstrasse 2, D-98634 Wasungen</w:t>
      </w:r>
    </w:p>
    <w:p w:rsidR="00012BE8" w:rsidRPr="00212D50" w:rsidRDefault="00845A70" w:rsidP="00012BE8">
      <w:pPr>
        <w:spacing w:after="0" w:line="312" w:lineRule="auto"/>
        <w:jc w:val="both"/>
        <w:rPr>
          <w:rFonts w:ascii="Slimbach LT" w:hAnsi="Slimbach LT"/>
          <w:sz w:val="16"/>
          <w:szCs w:val="16"/>
          <w:lang w:val="pt-PT"/>
        </w:rPr>
      </w:pPr>
      <w:r w:rsidRPr="00212D50">
        <w:rPr>
          <w:rFonts w:ascii="Slimbach LT" w:hAnsi="Slimbach LT"/>
          <w:sz w:val="16"/>
          <w:szCs w:val="16"/>
          <w:lang w:val="pt-PT"/>
        </w:rPr>
        <w:t>T: +49 36941-78548</w:t>
      </w:r>
    </w:p>
    <w:p w:rsidR="00845A70" w:rsidRPr="00012BE8" w:rsidRDefault="00845A70" w:rsidP="00012BE8">
      <w:pPr>
        <w:spacing w:after="0" w:line="312" w:lineRule="auto"/>
        <w:jc w:val="both"/>
        <w:rPr>
          <w:rFonts w:ascii="Slimbach LT" w:hAnsi="Slimbach LT"/>
          <w:sz w:val="16"/>
          <w:szCs w:val="16"/>
          <w:lang w:val="pt-PT"/>
        </w:rPr>
      </w:pPr>
      <w:r w:rsidRPr="00212D50">
        <w:rPr>
          <w:rFonts w:ascii="Slimbach LT" w:hAnsi="Slimbach LT"/>
          <w:sz w:val="16"/>
          <w:szCs w:val="16"/>
          <w:lang w:val="pt-PT"/>
        </w:rPr>
        <w:t xml:space="preserve">E: </w:t>
      </w:r>
      <w:hyperlink r:id="rId8" w:history="1">
        <w:r w:rsidRPr="00212D50">
          <w:rPr>
            <w:rFonts w:ascii="Slimbach LT" w:hAnsi="Slimbach LT"/>
            <w:sz w:val="16"/>
            <w:szCs w:val="16"/>
            <w:lang w:val="pt-PT"/>
          </w:rPr>
          <w:t>ina.giessler@prefa.com</w:t>
        </w:r>
      </w:hyperlink>
    </w:p>
    <w:p w:rsidR="00845A70" w:rsidRPr="00582D75" w:rsidRDefault="00845A70" w:rsidP="006F2311">
      <w:pPr>
        <w:spacing w:after="0"/>
        <w:rPr>
          <w:sz w:val="24"/>
          <w:lang w:val="pt-PT"/>
        </w:rPr>
      </w:pPr>
    </w:p>
    <w:sectPr w:rsidR="00845A70" w:rsidRPr="00582D75" w:rsidSect="003C57D6">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DFC" w:rsidRDefault="000F5DFC" w:rsidP="006F2311">
      <w:pPr>
        <w:spacing w:after="0" w:line="240" w:lineRule="auto"/>
      </w:pPr>
      <w:r>
        <w:separator/>
      </w:r>
    </w:p>
  </w:endnote>
  <w:endnote w:type="continuationSeparator" w:id="0">
    <w:p w:rsidR="000F5DFC" w:rsidRDefault="000F5DFC"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limbach LT">
    <w:panose1 w:val="02000503060000020004"/>
    <w:charset w:val="00"/>
    <w:family w:val="auto"/>
    <w:pitch w:val="variable"/>
    <w:sig w:usb0="800000A7" w:usb1="0000004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DFC" w:rsidRDefault="000F5DFC" w:rsidP="006F2311">
      <w:pPr>
        <w:spacing w:after="0" w:line="240" w:lineRule="auto"/>
      </w:pPr>
      <w:r>
        <w:separator/>
      </w:r>
    </w:p>
  </w:footnote>
  <w:footnote w:type="continuationSeparator" w:id="0">
    <w:p w:rsidR="000F5DFC" w:rsidRDefault="000F5DFC" w:rsidP="006F2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DA4" w:rsidRDefault="00A64DA4">
    <w:pPr>
      <w:pStyle w:val="Kopfzeile"/>
    </w:pPr>
    <w:r>
      <w:rPr>
        <w:noProof/>
      </w:rPr>
      <w:drawing>
        <wp:anchor distT="0" distB="0" distL="114935" distR="114935" simplePos="0" relativeHeight="251658240" behindDoc="1" locked="0" layoutInCell="1" allowOverlap="1">
          <wp:simplePos x="0" y="0"/>
          <wp:positionH relativeFrom="column">
            <wp:posOffset>3810</wp:posOffset>
          </wp:positionH>
          <wp:positionV relativeFrom="paragraph">
            <wp:posOffset>363855</wp:posOffset>
          </wp:positionV>
          <wp:extent cx="7550785" cy="1330960"/>
          <wp:effectExtent l="0" t="0" r="0" b="2540"/>
          <wp:wrapTight wrapText="bothSides">
            <wp:wrapPolygon edited="0">
              <wp:start x="0" y="0"/>
              <wp:lineTo x="0" y="21332"/>
              <wp:lineTo x="21526" y="21332"/>
              <wp:lineTo x="2152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1330960"/>
                  </a:xfrm>
                  <a:prstGeom prst="rect">
                    <a:avLst/>
                  </a:prstGeom>
                  <a:solidFill>
                    <a:srgbClr val="FFFFFF"/>
                  </a:solid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de-AT" w:vendorID="64" w:dllVersion="131078" w:nlCheck="1" w:checkStyle="1"/>
  <w:activeWritingStyle w:appName="MSWord" w:lang="de-DE" w:vendorID="64" w:dllVersion="131078" w:nlCheck="1" w:checkStyle="1"/>
  <w:activeWritingStyle w:appName="MSWord" w:lang="fr-CH"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D13"/>
    <w:rsid w:val="000074E7"/>
    <w:rsid w:val="00012BE8"/>
    <w:rsid w:val="0001737F"/>
    <w:rsid w:val="00023CF5"/>
    <w:rsid w:val="00035DB4"/>
    <w:rsid w:val="00040A1A"/>
    <w:rsid w:val="0005284A"/>
    <w:rsid w:val="00067D55"/>
    <w:rsid w:val="000710BD"/>
    <w:rsid w:val="00081A96"/>
    <w:rsid w:val="00090327"/>
    <w:rsid w:val="00091217"/>
    <w:rsid w:val="000950BC"/>
    <w:rsid w:val="00097719"/>
    <w:rsid w:val="000A0308"/>
    <w:rsid w:val="000A6BDF"/>
    <w:rsid w:val="000B2455"/>
    <w:rsid w:val="000B6CEF"/>
    <w:rsid w:val="000C1DA0"/>
    <w:rsid w:val="000C2ED7"/>
    <w:rsid w:val="000C46AF"/>
    <w:rsid w:val="000C4E88"/>
    <w:rsid w:val="000C53AA"/>
    <w:rsid w:val="000D56FE"/>
    <w:rsid w:val="000E50C6"/>
    <w:rsid w:val="000E6692"/>
    <w:rsid w:val="000F0272"/>
    <w:rsid w:val="000F5DFC"/>
    <w:rsid w:val="00103153"/>
    <w:rsid w:val="00112374"/>
    <w:rsid w:val="001202E5"/>
    <w:rsid w:val="001274C2"/>
    <w:rsid w:val="00130E4E"/>
    <w:rsid w:val="001322BC"/>
    <w:rsid w:val="00133F21"/>
    <w:rsid w:val="00142D97"/>
    <w:rsid w:val="0014697B"/>
    <w:rsid w:val="00147A25"/>
    <w:rsid w:val="001522BB"/>
    <w:rsid w:val="00180BC4"/>
    <w:rsid w:val="00183A08"/>
    <w:rsid w:val="001863F8"/>
    <w:rsid w:val="00186641"/>
    <w:rsid w:val="00190041"/>
    <w:rsid w:val="001A0588"/>
    <w:rsid w:val="001A086F"/>
    <w:rsid w:val="001A0FA6"/>
    <w:rsid w:val="001B06B9"/>
    <w:rsid w:val="001B3151"/>
    <w:rsid w:val="001B3B56"/>
    <w:rsid w:val="001B54A9"/>
    <w:rsid w:val="001C305A"/>
    <w:rsid w:val="001C3A79"/>
    <w:rsid w:val="001D03CD"/>
    <w:rsid w:val="001E2A12"/>
    <w:rsid w:val="001E34E1"/>
    <w:rsid w:val="001E5630"/>
    <w:rsid w:val="001F25BA"/>
    <w:rsid w:val="002030E4"/>
    <w:rsid w:val="00206536"/>
    <w:rsid w:val="0021200F"/>
    <w:rsid w:val="00212D50"/>
    <w:rsid w:val="002135A4"/>
    <w:rsid w:val="00234674"/>
    <w:rsid w:val="00246B26"/>
    <w:rsid w:val="00256194"/>
    <w:rsid w:val="00260A48"/>
    <w:rsid w:val="0026119D"/>
    <w:rsid w:val="00261490"/>
    <w:rsid w:val="00265C3B"/>
    <w:rsid w:val="00267BD7"/>
    <w:rsid w:val="00270251"/>
    <w:rsid w:val="00271BB6"/>
    <w:rsid w:val="002736DD"/>
    <w:rsid w:val="0027501A"/>
    <w:rsid w:val="00280229"/>
    <w:rsid w:val="0029012C"/>
    <w:rsid w:val="002904D5"/>
    <w:rsid w:val="002A694B"/>
    <w:rsid w:val="002B465F"/>
    <w:rsid w:val="002B6DD4"/>
    <w:rsid w:val="002C125E"/>
    <w:rsid w:val="002E1131"/>
    <w:rsid w:val="002F10E5"/>
    <w:rsid w:val="002F3FD3"/>
    <w:rsid w:val="002F7F40"/>
    <w:rsid w:val="00306AA8"/>
    <w:rsid w:val="00315139"/>
    <w:rsid w:val="003171E2"/>
    <w:rsid w:val="003206E4"/>
    <w:rsid w:val="00333FD3"/>
    <w:rsid w:val="003371C3"/>
    <w:rsid w:val="00346085"/>
    <w:rsid w:val="003507F8"/>
    <w:rsid w:val="00366813"/>
    <w:rsid w:val="00373C0C"/>
    <w:rsid w:val="003752FD"/>
    <w:rsid w:val="0037633D"/>
    <w:rsid w:val="003773F8"/>
    <w:rsid w:val="003848C4"/>
    <w:rsid w:val="003902BF"/>
    <w:rsid w:val="003916BD"/>
    <w:rsid w:val="003A7BA9"/>
    <w:rsid w:val="003B2F35"/>
    <w:rsid w:val="003B3BED"/>
    <w:rsid w:val="003B6D50"/>
    <w:rsid w:val="003C39C3"/>
    <w:rsid w:val="003C5441"/>
    <w:rsid w:val="003C57D6"/>
    <w:rsid w:val="003C6537"/>
    <w:rsid w:val="003D1103"/>
    <w:rsid w:val="003E3885"/>
    <w:rsid w:val="003E5C4B"/>
    <w:rsid w:val="003E6929"/>
    <w:rsid w:val="003E721A"/>
    <w:rsid w:val="003F0666"/>
    <w:rsid w:val="003F306C"/>
    <w:rsid w:val="0041413F"/>
    <w:rsid w:val="0042136D"/>
    <w:rsid w:val="004335F3"/>
    <w:rsid w:val="00433A40"/>
    <w:rsid w:val="0043459A"/>
    <w:rsid w:val="004356DD"/>
    <w:rsid w:val="00436654"/>
    <w:rsid w:val="00436AD3"/>
    <w:rsid w:val="00437151"/>
    <w:rsid w:val="00441A92"/>
    <w:rsid w:val="0044536E"/>
    <w:rsid w:val="00447BEC"/>
    <w:rsid w:val="004627C1"/>
    <w:rsid w:val="0046303C"/>
    <w:rsid w:val="00463AB6"/>
    <w:rsid w:val="004652DC"/>
    <w:rsid w:val="004675F3"/>
    <w:rsid w:val="004749F1"/>
    <w:rsid w:val="004750A5"/>
    <w:rsid w:val="004816AD"/>
    <w:rsid w:val="00491581"/>
    <w:rsid w:val="0049643E"/>
    <w:rsid w:val="004A1A94"/>
    <w:rsid w:val="004A6A3F"/>
    <w:rsid w:val="004B3161"/>
    <w:rsid w:val="004B397A"/>
    <w:rsid w:val="004D1C70"/>
    <w:rsid w:val="004D2B53"/>
    <w:rsid w:val="004D7E60"/>
    <w:rsid w:val="004E0B91"/>
    <w:rsid w:val="004F1F7D"/>
    <w:rsid w:val="004F42DF"/>
    <w:rsid w:val="004F55B2"/>
    <w:rsid w:val="004F7AE1"/>
    <w:rsid w:val="00500FCA"/>
    <w:rsid w:val="00501259"/>
    <w:rsid w:val="00520C9D"/>
    <w:rsid w:val="00525D47"/>
    <w:rsid w:val="005362CE"/>
    <w:rsid w:val="00536898"/>
    <w:rsid w:val="00542717"/>
    <w:rsid w:val="00545D3B"/>
    <w:rsid w:val="005623AB"/>
    <w:rsid w:val="0057196C"/>
    <w:rsid w:val="00572A88"/>
    <w:rsid w:val="00573394"/>
    <w:rsid w:val="005755D8"/>
    <w:rsid w:val="005769AD"/>
    <w:rsid w:val="00582D75"/>
    <w:rsid w:val="00583CE9"/>
    <w:rsid w:val="00586602"/>
    <w:rsid w:val="005A4081"/>
    <w:rsid w:val="005B706E"/>
    <w:rsid w:val="005C7A64"/>
    <w:rsid w:val="005D09A9"/>
    <w:rsid w:val="005D1F8C"/>
    <w:rsid w:val="005D7D3F"/>
    <w:rsid w:val="00604BE7"/>
    <w:rsid w:val="00623A4A"/>
    <w:rsid w:val="00630F16"/>
    <w:rsid w:val="00631BDD"/>
    <w:rsid w:val="00635EB9"/>
    <w:rsid w:val="00637B42"/>
    <w:rsid w:val="00650A11"/>
    <w:rsid w:val="00655D1D"/>
    <w:rsid w:val="00663AE8"/>
    <w:rsid w:val="0066525E"/>
    <w:rsid w:val="006729C3"/>
    <w:rsid w:val="0069501E"/>
    <w:rsid w:val="006A0FC9"/>
    <w:rsid w:val="006A163E"/>
    <w:rsid w:val="006A6106"/>
    <w:rsid w:val="006B44CD"/>
    <w:rsid w:val="006B6778"/>
    <w:rsid w:val="006B749B"/>
    <w:rsid w:val="006B7A29"/>
    <w:rsid w:val="006C5175"/>
    <w:rsid w:val="006C5BDA"/>
    <w:rsid w:val="006D600E"/>
    <w:rsid w:val="006F1594"/>
    <w:rsid w:val="006F2311"/>
    <w:rsid w:val="00704445"/>
    <w:rsid w:val="00704C91"/>
    <w:rsid w:val="0071209C"/>
    <w:rsid w:val="00712DBC"/>
    <w:rsid w:val="007138ED"/>
    <w:rsid w:val="00716883"/>
    <w:rsid w:val="00716D99"/>
    <w:rsid w:val="007214D2"/>
    <w:rsid w:val="007230E7"/>
    <w:rsid w:val="00731193"/>
    <w:rsid w:val="00753569"/>
    <w:rsid w:val="00754705"/>
    <w:rsid w:val="00761989"/>
    <w:rsid w:val="00777972"/>
    <w:rsid w:val="007B0380"/>
    <w:rsid w:val="007B7148"/>
    <w:rsid w:val="007C06BE"/>
    <w:rsid w:val="007C2DD6"/>
    <w:rsid w:val="007E4B93"/>
    <w:rsid w:val="007E54A0"/>
    <w:rsid w:val="008225FB"/>
    <w:rsid w:val="0082281D"/>
    <w:rsid w:val="00833A0E"/>
    <w:rsid w:val="00845A70"/>
    <w:rsid w:val="0084719B"/>
    <w:rsid w:val="008540AF"/>
    <w:rsid w:val="00856274"/>
    <w:rsid w:val="008565CA"/>
    <w:rsid w:val="00857595"/>
    <w:rsid w:val="00864672"/>
    <w:rsid w:val="008707CB"/>
    <w:rsid w:val="00872833"/>
    <w:rsid w:val="0088020F"/>
    <w:rsid w:val="0088562F"/>
    <w:rsid w:val="00890506"/>
    <w:rsid w:val="008A1926"/>
    <w:rsid w:val="008A7422"/>
    <w:rsid w:val="008B3027"/>
    <w:rsid w:val="008B5BF5"/>
    <w:rsid w:val="008B65E5"/>
    <w:rsid w:val="008C3F2C"/>
    <w:rsid w:val="008F0613"/>
    <w:rsid w:val="008F2661"/>
    <w:rsid w:val="008F38DB"/>
    <w:rsid w:val="008F3F42"/>
    <w:rsid w:val="008F6857"/>
    <w:rsid w:val="00911DC6"/>
    <w:rsid w:val="00925007"/>
    <w:rsid w:val="00925250"/>
    <w:rsid w:val="0093173E"/>
    <w:rsid w:val="009410B5"/>
    <w:rsid w:val="00941F31"/>
    <w:rsid w:val="00944180"/>
    <w:rsid w:val="00951E34"/>
    <w:rsid w:val="0097203E"/>
    <w:rsid w:val="00976F4D"/>
    <w:rsid w:val="00983CB8"/>
    <w:rsid w:val="00984492"/>
    <w:rsid w:val="00994054"/>
    <w:rsid w:val="00994297"/>
    <w:rsid w:val="009976DE"/>
    <w:rsid w:val="009A1A18"/>
    <w:rsid w:val="009A2001"/>
    <w:rsid w:val="009A362E"/>
    <w:rsid w:val="009A6CC4"/>
    <w:rsid w:val="009B4448"/>
    <w:rsid w:val="009C1DBD"/>
    <w:rsid w:val="009C63D9"/>
    <w:rsid w:val="009C78E4"/>
    <w:rsid w:val="009D284A"/>
    <w:rsid w:val="009D2D13"/>
    <w:rsid w:val="009E102B"/>
    <w:rsid w:val="009E5D0B"/>
    <w:rsid w:val="009E6160"/>
    <w:rsid w:val="009E6E6A"/>
    <w:rsid w:val="009F2D65"/>
    <w:rsid w:val="00A00ED0"/>
    <w:rsid w:val="00A03A61"/>
    <w:rsid w:val="00A052FE"/>
    <w:rsid w:val="00A11C7B"/>
    <w:rsid w:val="00A12619"/>
    <w:rsid w:val="00A145E9"/>
    <w:rsid w:val="00A17EA4"/>
    <w:rsid w:val="00A24BF4"/>
    <w:rsid w:val="00A27FF4"/>
    <w:rsid w:val="00A358F9"/>
    <w:rsid w:val="00A36B36"/>
    <w:rsid w:val="00A408F8"/>
    <w:rsid w:val="00A564F3"/>
    <w:rsid w:val="00A56E1E"/>
    <w:rsid w:val="00A60D82"/>
    <w:rsid w:val="00A62442"/>
    <w:rsid w:val="00A64DA4"/>
    <w:rsid w:val="00A706D5"/>
    <w:rsid w:val="00A70A5B"/>
    <w:rsid w:val="00A719BF"/>
    <w:rsid w:val="00A74D27"/>
    <w:rsid w:val="00A76A88"/>
    <w:rsid w:val="00A90748"/>
    <w:rsid w:val="00A90890"/>
    <w:rsid w:val="00A943F0"/>
    <w:rsid w:val="00A95985"/>
    <w:rsid w:val="00A967CD"/>
    <w:rsid w:val="00AA5103"/>
    <w:rsid w:val="00AD5C95"/>
    <w:rsid w:val="00AE2BAA"/>
    <w:rsid w:val="00AE5616"/>
    <w:rsid w:val="00AF1CFC"/>
    <w:rsid w:val="00AF5E33"/>
    <w:rsid w:val="00B106D0"/>
    <w:rsid w:val="00B11C6C"/>
    <w:rsid w:val="00B1384F"/>
    <w:rsid w:val="00B15F48"/>
    <w:rsid w:val="00B21509"/>
    <w:rsid w:val="00B23D09"/>
    <w:rsid w:val="00B242B2"/>
    <w:rsid w:val="00B251FD"/>
    <w:rsid w:val="00B32AF6"/>
    <w:rsid w:val="00B46C51"/>
    <w:rsid w:val="00B515E2"/>
    <w:rsid w:val="00B51910"/>
    <w:rsid w:val="00B64757"/>
    <w:rsid w:val="00B80FCC"/>
    <w:rsid w:val="00B95593"/>
    <w:rsid w:val="00BA56A0"/>
    <w:rsid w:val="00BA68A7"/>
    <w:rsid w:val="00BA7E3E"/>
    <w:rsid w:val="00BD3135"/>
    <w:rsid w:val="00BE7E1F"/>
    <w:rsid w:val="00BF39DC"/>
    <w:rsid w:val="00C00875"/>
    <w:rsid w:val="00C05D34"/>
    <w:rsid w:val="00C06D92"/>
    <w:rsid w:val="00C11307"/>
    <w:rsid w:val="00C12616"/>
    <w:rsid w:val="00C14815"/>
    <w:rsid w:val="00C17EB9"/>
    <w:rsid w:val="00C22B69"/>
    <w:rsid w:val="00C44A4F"/>
    <w:rsid w:val="00C45B6A"/>
    <w:rsid w:val="00C51283"/>
    <w:rsid w:val="00C515B2"/>
    <w:rsid w:val="00C76AF8"/>
    <w:rsid w:val="00C77C04"/>
    <w:rsid w:val="00C81207"/>
    <w:rsid w:val="00C8746F"/>
    <w:rsid w:val="00C94BFE"/>
    <w:rsid w:val="00CB13B7"/>
    <w:rsid w:val="00CB401C"/>
    <w:rsid w:val="00CB6A7C"/>
    <w:rsid w:val="00CC0403"/>
    <w:rsid w:val="00CD1966"/>
    <w:rsid w:val="00CD7C2D"/>
    <w:rsid w:val="00CE2CAD"/>
    <w:rsid w:val="00CE3023"/>
    <w:rsid w:val="00CE6CFD"/>
    <w:rsid w:val="00CF147E"/>
    <w:rsid w:val="00CF7CE6"/>
    <w:rsid w:val="00D10666"/>
    <w:rsid w:val="00D26ECB"/>
    <w:rsid w:val="00D274C5"/>
    <w:rsid w:val="00D34535"/>
    <w:rsid w:val="00D34EBB"/>
    <w:rsid w:val="00D37080"/>
    <w:rsid w:val="00D4056E"/>
    <w:rsid w:val="00D42840"/>
    <w:rsid w:val="00D45DA1"/>
    <w:rsid w:val="00D47C21"/>
    <w:rsid w:val="00D62D8F"/>
    <w:rsid w:val="00D6749D"/>
    <w:rsid w:val="00D70B93"/>
    <w:rsid w:val="00D80810"/>
    <w:rsid w:val="00D82234"/>
    <w:rsid w:val="00D90907"/>
    <w:rsid w:val="00D91B82"/>
    <w:rsid w:val="00D94622"/>
    <w:rsid w:val="00D95DB5"/>
    <w:rsid w:val="00DA20CE"/>
    <w:rsid w:val="00DA455F"/>
    <w:rsid w:val="00DA689F"/>
    <w:rsid w:val="00DB404C"/>
    <w:rsid w:val="00DC28E7"/>
    <w:rsid w:val="00DC3E80"/>
    <w:rsid w:val="00DC5465"/>
    <w:rsid w:val="00DD6E73"/>
    <w:rsid w:val="00DE0EBE"/>
    <w:rsid w:val="00DE5EA4"/>
    <w:rsid w:val="00DE6350"/>
    <w:rsid w:val="00DF7342"/>
    <w:rsid w:val="00E23B3A"/>
    <w:rsid w:val="00E25DB8"/>
    <w:rsid w:val="00E30EC3"/>
    <w:rsid w:val="00E37021"/>
    <w:rsid w:val="00E40289"/>
    <w:rsid w:val="00E43AD8"/>
    <w:rsid w:val="00E46BE2"/>
    <w:rsid w:val="00E57F01"/>
    <w:rsid w:val="00E63F35"/>
    <w:rsid w:val="00E82FD2"/>
    <w:rsid w:val="00E86D5D"/>
    <w:rsid w:val="00E86E7F"/>
    <w:rsid w:val="00E94034"/>
    <w:rsid w:val="00EC0E87"/>
    <w:rsid w:val="00EC123C"/>
    <w:rsid w:val="00EC368A"/>
    <w:rsid w:val="00EC488A"/>
    <w:rsid w:val="00EC4A06"/>
    <w:rsid w:val="00EC4F27"/>
    <w:rsid w:val="00ED2B9E"/>
    <w:rsid w:val="00ED4EBE"/>
    <w:rsid w:val="00ED59BE"/>
    <w:rsid w:val="00ED75F4"/>
    <w:rsid w:val="00EE0B78"/>
    <w:rsid w:val="00EF6703"/>
    <w:rsid w:val="00F049F0"/>
    <w:rsid w:val="00F058D9"/>
    <w:rsid w:val="00F07533"/>
    <w:rsid w:val="00F1161D"/>
    <w:rsid w:val="00F11B39"/>
    <w:rsid w:val="00F346A4"/>
    <w:rsid w:val="00F36A90"/>
    <w:rsid w:val="00F475C5"/>
    <w:rsid w:val="00F47E0E"/>
    <w:rsid w:val="00F52DFA"/>
    <w:rsid w:val="00F5442F"/>
    <w:rsid w:val="00F55EE2"/>
    <w:rsid w:val="00F55EF2"/>
    <w:rsid w:val="00F6094D"/>
    <w:rsid w:val="00F61815"/>
    <w:rsid w:val="00F77CB3"/>
    <w:rsid w:val="00F8066C"/>
    <w:rsid w:val="00F8204F"/>
    <w:rsid w:val="00F84511"/>
    <w:rsid w:val="00F87A9F"/>
    <w:rsid w:val="00FA0D43"/>
    <w:rsid w:val="00FA7BB5"/>
    <w:rsid w:val="00FB049B"/>
    <w:rsid w:val="00FB0E7C"/>
    <w:rsid w:val="00FB7D6B"/>
    <w:rsid w:val="00FC2175"/>
    <w:rsid w:val="00FC5E22"/>
    <w:rsid w:val="00FE0126"/>
    <w:rsid w:val="00FF12AE"/>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3B3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semiHidden/>
    <w:unhideWhenUsed/>
    <w:rsid w:val="00845A70"/>
    <w:rPr>
      <w:rFonts w:ascii="Verdana" w:hAnsi="Verdana" w:hint="default"/>
      <w:color w:val="CC0000"/>
      <w:u w:val="single"/>
    </w:rPr>
  </w:style>
  <w:style w:type="character" w:styleId="Kommentarzeichen">
    <w:name w:val="annotation reference"/>
    <w:basedOn w:val="Absatz-Standardschriftart"/>
    <w:uiPriority w:val="99"/>
    <w:semiHidden/>
    <w:unhideWhenUsed/>
    <w:rsid w:val="007138ED"/>
    <w:rPr>
      <w:sz w:val="16"/>
      <w:szCs w:val="16"/>
    </w:rPr>
  </w:style>
  <w:style w:type="paragraph" w:styleId="Kommentartext">
    <w:name w:val="annotation text"/>
    <w:basedOn w:val="Standard"/>
    <w:link w:val="KommentartextZchn"/>
    <w:uiPriority w:val="99"/>
    <w:semiHidden/>
    <w:unhideWhenUsed/>
    <w:rsid w:val="007138E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138ED"/>
    <w:rPr>
      <w:sz w:val="20"/>
      <w:szCs w:val="20"/>
    </w:rPr>
  </w:style>
  <w:style w:type="paragraph" w:styleId="Kommentarthema">
    <w:name w:val="annotation subject"/>
    <w:basedOn w:val="Kommentartext"/>
    <w:next w:val="Kommentartext"/>
    <w:link w:val="KommentarthemaZchn"/>
    <w:uiPriority w:val="99"/>
    <w:semiHidden/>
    <w:unhideWhenUsed/>
    <w:rsid w:val="007138ED"/>
    <w:rPr>
      <w:b/>
      <w:bCs/>
    </w:rPr>
  </w:style>
  <w:style w:type="character" w:customStyle="1" w:styleId="KommentarthemaZchn">
    <w:name w:val="Kommentarthema Zchn"/>
    <w:basedOn w:val="KommentartextZchn"/>
    <w:link w:val="Kommentarthema"/>
    <w:uiPriority w:val="99"/>
    <w:semiHidden/>
    <w:rsid w:val="007138E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3B3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semiHidden/>
    <w:unhideWhenUsed/>
    <w:rsid w:val="00845A70"/>
    <w:rPr>
      <w:rFonts w:ascii="Verdana" w:hAnsi="Verdana" w:hint="default"/>
      <w:color w:val="CC0000"/>
      <w:u w:val="single"/>
    </w:rPr>
  </w:style>
  <w:style w:type="character" w:styleId="Kommentarzeichen">
    <w:name w:val="annotation reference"/>
    <w:basedOn w:val="Absatz-Standardschriftart"/>
    <w:uiPriority w:val="99"/>
    <w:semiHidden/>
    <w:unhideWhenUsed/>
    <w:rsid w:val="007138ED"/>
    <w:rPr>
      <w:sz w:val="16"/>
      <w:szCs w:val="16"/>
    </w:rPr>
  </w:style>
  <w:style w:type="paragraph" w:styleId="Kommentartext">
    <w:name w:val="annotation text"/>
    <w:basedOn w:val="Standard"/>
    <w:link w:val="KommentartextZchn"/>
    <w:uiPriority w:val="99"/>
    <w:semiHidden/>
    <w:unhideWhenUsed/>
    <w:rsid w:val="007138E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138ED"/>
    <w:rPr>
      <w:sz w:val="20"/>
      <w:szCs w:val="20"/>
    </w:rPr>
  </w:style>
  <w:style w:type="paragraph" w:styleId="Kommentarthema">
    <w:name w:val="annotation subject"/>
    <w:basedOn w:val="Kommentartext"/>
    <w:next w:val="Kommentartext"/>
    <w:link w:val="KommentarthemaZchn"/>
    <w:uiPriority w:val="99"/>
    <w:semiHidden/>
    <w:unhideWhenUsed/>
    <w:rsid w:val="007138ED"/>
    <w:rPr>
      <w:b/>
      <w:bCs/>
    </w:rPr>
  </w:style>
  <w:style w:type="character" w:customStyle="1" w:styleId="KommentarthemaZchn">
    <w:name w:val="Kommentarthema Zchn"/>
    <w:basedOn w:val="KommentartextZchn"/>
    <w:link w:val="Kommentarthema"/>
    <w:uiPriority w:val="99"/>
    <w:semiHidden/>
    <w:rsid w:val="007138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034548">
      <w:bodyDiv w:val="1"/>
      <w:marLeft w:val="0"/>
      <w:marRight w:val="0"/>
      <w:marTop w:val="0"/>
      <w:marBottom w:val="0"/>
      <w:divBdr>
        <w:top w:val="none" w:sz="0" w:space="0" w:color="auto"/>
        <w:left w:val="none" w:sz="0" w:space="0" w:color="auto"/>
        <w:bottom w:val="none" w:sz="0" w:space="0" w:color="auto"/>
        <w:right w:val="none" w:sz="0" w:space="0" w:color="auto"/>
      </w:divBdr>
    </w:div>
    <w:div w:id="984090650">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a.giessler@prefa.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CBC0E-6EDC-4AEB-AE7B-5296F6DAA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5378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PREFA</Company>
  <LinksUpToDate>false</LinksUpToDate>
  <CharactersWithSpaces>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Prueller Johannes</dc:creator>
  <cp:lastModifiedBy>Rappel Julia</cp:lastModifiedBy>
  <cp:revision>2</cp:revision>
  <cp:lastPrinted>2015-07-20T07:59:00Z</cp:lastPrinted>
  <dcterms:created xsi:type="dcterms:W3CDTF">2015-11-05T10:06:00Z</dcterms:created>
  <dcterms:modified xsi:type="dcterms:W3CDTF">2015-11-05T10:06:00Z</dcterms:modified>
</cp:coreProperties>
</file>